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2000F7" w14:textId="6342B39F"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Pr>
          <w:rFonts w:eastAsiaTheme="minorEastAsia" w:hint="eastAsia"/>
          <w:sz w:val="22"/>
          <w:szCs w:val="22"/>
          <w:lang w:val="en-GB" w:eastAsia="zh-CN"/>
        </w:rPr>
        <w:t>22</w:t>
      </w:r>
      <w:r>
        <w:rPr>
          <w:rFonts w:eastAsiaTheme="minorEastAsia" w:hint="eastAsia"/>
          <w:sz w:val="22"/>
          <w:szCs w:val="22"/>
          <w:lang w:val="en-GB" w:eastAsia="zh-CN"/>
        </w:rPr>
        <w:tab/>
      </w:r>
      <w:r w:rsidRPr="001D376B">
        <w:rPr>
          <w:rFonts w:eastAsia="宋体" w:hint="eastAsia"/>
          <w:sz w:val="22"/>
          <w:szCs w:val="22"/>
          <w:lang w:val="en-GB" w:eastAsia="zh-CN"/>
        </w:rPr>
        <w:tab/>
      </w:r>
      <w:r w:rsidR="004F3635" w:rsidRPr="004F3635">
        <w:rPr>
          <w:rFonts w:eastAsiaTheme="minorEastAsia"/>
          <w:sz w:val="22"/>
          <w:szCs w:val="22"/>
          <w:lang w:val="en-GB" w:eastAsia="zh-CN"/>
        </w:rPr>
        <w:t>R2-2304900</w:t>
      </w:r>
    </w:p>
    <w:p w14:paraId="5894B220" w14:textId="2FCF73DD" w:rsidR="009801D5" w:rsidRPr="00E81DE9" w:rsidRDefault="009801D5" w:rsidP="009801D5">
      <w:pPr>
        <w:pStyle w:val="a5"/>
        <w:rPr>
          <w:rFonts w:eastAsiaTheme="minorEastAsia"/>
          <w:sz w:val="22"/>
          <w:szCs w:val="22"/>
          <w:lang w:val="en-GB" w:eastAsia="zh-CN"/>
        </w:rPr>
      </w:pPr>
      <w:r w:rsidRPr="00BB0682">
        <w:rPr>
          <w:sz w:val="22"/>
          <w:szCs w:val="22"/>
          <w:lang w:val="en-GB"/>
        </w:rPr>
        <w:t>Incheon</w:t>
      </w:r>
      <w:r>
        <w:rPr>
          <w:rFonts w:eastAsiaTheme="minorEastAsia" w:hint="eastAsia"/>
          <w:sz w:val="22"/>
          <w:szCs w:val="22"/>
          <w:lang w:val="en-GB" w:eastAsia="zh-CN"/>
        </w:rPr>
        <w:t xml:space="preserve">, </w:t>
      </w:r>
      <w:r w:rsidRPr="00D32369">
        <w:rPr>
          <w:rFonts w:eastAsiaTheme="minorEastAsia"/>
          <w:sz w:val="22"/>
          <w:szCs w:val="22"/>
          <w:lang w:val="en-GB" w:eastAsia="zh-CN"/>
        </w:rPr>
        <w:t>K</w:t>
      </w:r>
      <w:r>
        <w:rPr>
          <w:rFonts w:eastAsiaTheme="minorEastAsia" w:hint="eastAsia"/>
          <w:sz w:val="22"/>
          <w:szCs w:val="22"/>
          <w:lang w:val="en-GB" w:eastAsia="zh-CN"/>
        </w:rPr>
        <w:t>R,</w:t>
      </w:r>
      <w:r w:rsidRPr="00BB0682">
        <w:rPr>
          <w:sz w:val="22"/>
          <w:szCs w:val="22"/>
          <w:lang w:val="en-GB"/>
        </w:rPr>
        <w:t xml:space="preserve"> </w:t>
      </w:r>
      <w:r>
        <w:rPr>
          <w:rFonts w:eastAsiaTheme="minorEastAsia" w:hint="eastAsia"/>
          <w:sz w:val="22"/>
          <w:szCs w:val="22"/>
          <w:lang w:val="en-GB" w:eastAsia="zh-CN"/>
        </w:rPr>
        <w:t>May 22</w:t>
      </w:r>
      <w:r w:rsidRPr="000E5284">
        <w:rPr>
          <w:rFonts w:hint="eastAsia"/>
          <w:sz w:val="22"/>
          <w:szCs w:val="22"/>
          <w:lang w:val="en-GB"/>
        </w:rPr>
        <w:t xml:space="preserve"> </w:t>
      </w:r>
      <w:r>
        <w:rPr>
          <w:sz w:val="22"/>
          <w:szCs w:val="22"/>
          <w:lang w:val="en-GB"/>
        </w:rPr>
        <w:t>–</w:t>
      </w:r>
      <w:r>
        <w:rPr>
          <w:rFonts w:eastAsiaTheme="minorEastAsia" w:hint="eastAsia"/>
          <w:sz w:val="22"/>
          <w:szCs w:val="22"/>
          <w:lang w:val="en-GB" w:eastAsia="zh-CN"/>
        </w:rPr>
        <w:t>26</w:t>
      </w:r>
      <w:r w:rsidRPr="000E5284">
        <w:rPr>
          <w:rFonts w:hint="eastAsia"/>
          <w:sz w:val="22"/>
          <w:szCs w:val="22"/>
          <w:lang w:val="en-GB"/>
        </w:rPr>
        <w:t xml:space="preserve"> </w:t>
      </w:r>
      <w:r w:rsidRPr="000E5284">
        <w:rPr>
          <w:sz w:val="22"/>
          <w:szCs w:val="22"/>
          <w:lang w:val="en-GB"/>
        </w:rPr>
        <w:t>20</w:t>
      </w:r>
      <w:r>
        <w:rPr>
          <w:rFonts w:eastAsiaTheme="minorEastAsia" w:hint="eastAsia"/>
          <w:sz w:val="22"/>
          <w:szCs w:val="22"/>
          <w:lang w:val="en-GB" w:eastAsia="zh-CN"/>
        </w:rPr>
        <w:t>23</w:t>
      </w:r>
    </w:p>
    <w:p w14:paraId="45CB4A9B" w14:textId="77777777" w:rsidR="00F23F86" w:rsidRPr="00F125E8" w:rsidRDefault="00F23F86" w:rsidP="00F23F86">
      <w:pPr>
        <w:pStyle w:val="a5"/>
        <w:rPr>
          <w:sz w:val="22"/>
          <w:szCs w:val="22"/>
          <w:lang w:val="en-GB"/>
        </w:rPr>
      </w:pPr>
    </w:p>
    <w:p w14:paraId="22F9F660" w14:textId="73CE075B" w:rsidR="00E3725B" w:rsidRPr="001D376B" w:rsidRDefault="00E3725B" w:rsidP="00BA245C">
      <w:pPr>
        <w:pStyle w:val="a5"/>
        <w:tabs>
          <w:tab w:val="clear" w:pos="4536"/>
          <w:tab w:val="left" w:pos="1910"/>
        </w:tabs>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6A6D8116" w14:textId="5FD914AC" w:rsidR="00100BBD" w:rsidRPr="001D376B" w:rsidRDefault="00E3725B" w:rsidP="00434542">
      <w:pPr>
        <w:pStyle w:val="a5"/>
        <w:tabs>
          <w:tab w:val="clear" w:pos="4536"/>
          <w:tab w:val="left" w:pos="1800"/>
        </w:tabs>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25454">
        <w:rPr>
          <w:rFonts w:eastAsia="宋体" w:cs="Arial" w:hint="eastAsia"/>
          <w:sz w:val="22"/>
          <w:szCs w:val="22"/>
          <w:lang w:eastAsia="zh-CN"/>
        </w:rPr>
        <w:t xml:space="preserve">common </w:t>
      </w:r>
      <w:r w:rsidR="00C073C0">
        <w:rPr>
          <w:rFonts w:eastAsia="宋体" w:cs="Arial" w:hint="eastAsia"/>
          <w:sz w:val="22"/>
          <w:szCs w:val="22"/>
          <w:lang w:eastAsia="zh-CN"/>
        </w:rPr>
        <w:t xml:space="preserve">(C)HO </w:t>
      </w:r>
      <w:r w:rsidR="00525454">
        <w:rPr>
          <w:rFonts w:eastAsia="宋体" w:cs="Arial" w:hint="eastAsia"/>
          <w:sz w:val="22"/>
          <w:szCs w:val="22"/>
          <w:lang w:eastAsia="zh-CN"/>
        </w:rPr>
        <w:t>configuration and RACH-less</w:t>
      </w:r>
    </w:p>
    <w:p w14:paraId="05FE1C63" w14:textId="4CE8B3F4" w:rsidR="00E3725B" w:rsidRPr="001D376B" w:rsidRDefault="00E3725B" w:rsidP="00434542">
      <w:pPr>
        <w:pStyle w:val="a5"/>
        <w:tabs>
          <w:tab w:val="clear" w:pos="4536"/>
          <w:tab w:val="left" w:pos="1800"/>
        </w:tabs>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14:paraId="0093AAF4" w14:textId="77D88101" w:rsidR="00E3725B" w:rsidRPr="001D376B" w:rsidRDefault="00E3725B" w:rsidP="00E3725B">
      <w:pPr>
        <w:pStyle w:val="a5"/>
        <w:tabs>
          <w:tab w:val="left" w:pos="1800"/>
        </w:tabs>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3C1213D4" w14:textId="77777777" w:rsidR="00E3725B" w:rsidRPr="001D376B" w:rsidRDefault="00E3725B" w:rsidP="00E3725B">
      <w:pPr>
        <w:pBdr>
          <w:bottom w:val="single" w:sz="4" w:space="1" w:color="auto"/>
        </w:pBdr>
        <w:tabs>
          <w:tab w:val="left" w:pos="2552"/>
        </w:tabs>
        <w:jc w:val="both"/>
      </w:pPr>
    </w:p>
    <w:p w14:paraId="1C8F86E8"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43D7DB8A" w14:textId="074AF557" w:rsidR="00B1009C" w:rsidRPr="001D376B" w:rsidRDefault="00600C28" w:rsidP="00E47496">
      <w:pPr>
        <w:pStyle w:val="a1"/>
        <w:rPr>
          <w:rFonts w:eastAsiaTheme="minorEastAsia"/>
          <w:lang w:eastAsia="zh-CN"/>
        </w:rPr>
      </w:pPr>
      <w:bookmarkStart w:id="4" w:name="OLE_LINK1"/>
      <w:bookmarkStart w:id="5" w:name="OLE_LINK2"/>
      <w:r w:rsidRPr="001D376B">
        <w:rPr>
          <w:rFonts w:eastAsia="Arial Unicode MS" w:hint="eastAsia"/>
          <w:lang w:eastAsia="zh-CN"/>
        </w:rPr>
        <w:t>In RAN</w:t>
      </w:r>
      <w:bookmarkEnd w:id="4"/>
      <w:bookmarkEnd w:id="5"/>
      <w:r w:rsidR="00A37D96" w:rsidRPr="001D376B">
        <w:rPr>
          <w:rFonts w:eastAsia="Arial Unicode MS" w:hint="eastAsia"/>
          <w:lang w:eastAsia="zh-CN"/>
        </w:rPr>
        <w:t>2#1</w:t>
      </w:r>
      <w:r w:rsidR="00F125E8">
        <w:rPr>
          <w:rFonts w:eastAsia="Arial Unicode MS" w:hint="eastAsia"/>
          <w:lang w:eastAsia="zh-CN"/>
        </w:rPr>
        <w:t>21bis</w:t>
      </w:r>
      <w:r w:rsidR="009A55FB">
        <w:rPr>
          <w:rFonts w:eastAsia="Arial Unicode MS" w:hint="eastAsia"/>
          <w:lang w:eastAsia="zh-CN"/>
        </w:rPr>
        <w:t xml:space="preserve">-e meeting, </w:t>
      </w:r>
      <w:r w:rsidR="009A55FB" w:rsidRPr="009A55FB">
        <w:rPr>
          <w:rFonts w:eastAsia="Arial Unicode MS"/>
          <w:lang w:eastAsia="zh-CN"/>
        </w:rPr>
        <w:t>preliminary</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254DC3">
        <w:rPr>
          <w:rFonts w:eastAsia="Arial Unicode MS" w:hint="eastAsia"/>
          <w:lang w:eastAsia="zh-CN"/>
        </w:rPr>
        <w:t>HO</w:t>
      </w:r>
      <w:r w:rsidR="008466E2">
        <w:rPr>
          <w:rFonts w:eastAsia="Arial Unicode MS" w:hint="eastAsia"/>
          <w:lang w:eastAsia="zh-CN"/>
        </w:rPr>
        <w:t xml:space="preserve"> enhancements for NTN</w:t>
      </w:r>
      <w:r w:rsidR="009A55FB">
        <w:rPr>
          <w:rFonts w:eastAsia="Arial Unicode MS" w:hint="eastAsia"/>
          <w:lang w:eastAsia="zh-CN"/>
        </w:rPr>
        <w:t xml:space="preserve"> </w:t>
      </w:r>
      <w:r w:rsidR="00CB37D5">
        <w:rPr>
          <w:rFonts w:eastAsia="Arial Unicode MS"/>
          <w:lang w:eastAsia="zh-CN"/>
        </w:rPr>
        <w:fldChar w:fldCharType="begin"/>
      </w:r>
      <w:r w:rsidR="00CB37D5">
        <w:rPr>
          <w:rFonts w:eastAsia="Arial Unicode MS"/>
          <w:lang w:eastAsia="zh-CN"/>
        </w:rPr>
        <w:instrText xml:space="preserve"> </w:instrText>
      </w:r>
      <w:r w:rsidR="00CB37D5">
        <w:rPr>
          <w:rFonts w:eastAsia="Arial Unicode MS" w:hint="eastAsia"/>
          <w:lang w:eastAsia="zh-CN"/>
        </w:rPr>
        <w:instrText>REF _Ref131692354 \r \h</w:instrText>
      </w:r>
      <w:r w:rsidR="00CB37D5">
        <w:rPr>
          <w:rFonts w:eastAsia="Arial Unicode MS"/>
          <w:lang w:eastAsia="zh-CN"/>
        </w:rPr>
        <w:instrText xml:space="preserve"> </w:instrText>
      </w:r>
      <w:r w:rsidR="00CB37D5">
        <w:rPr>
          <w:rFonts w:eastAsia="Arial Unicode MS"/>
          <w:lang w:eastAsia="zh-CN"/>
        </w:rPr>
      </w:r>
      <w:r w:rsidR="00CB37D5">
        <w:rPr>
          <w:rFonts w:eastAsia="Arial Unicode MS"/>
          <w:lang w:eastAsia="zh-CN"/>
        </w:rPr>
        <w:fldChar w:fldCharType="separate"/>
      </w:r>
      <w:r w:rsidR="00A4655A">
        <w:rPr>
          <w:rFonts w:eastAsia="Arial Unicode MS"/>
          <w:lang w:eastAsia="zh-CN"/>
        </w:rPr>
        <w:t>[1]</w:t>
      </w:r>
      <w:r w:rsidR="00CB37D5">
        <w:rPr>
          <w:rFonts w:eastAsia="Arial Unicode MS"/>
          <w:lang w:eastAsia="zh-CN"/>
        </w:rPr>
        <w:fldChar w:fldCharType="end"/>
      </w:r>
      <w:r w:rsidR="009A55FB">
        <w:rPr>
          <w:rFonts w:eastAsia="Arial Unicode MS" w:hint="eastAsia"/>
          <w:lang w:eastAsia="zh-CN"/>
        </w:rPr>
        <w:t xml:space="preserve">. </w:t>
      </w:r>
      <w:r w:rsidR="00E47496">
        <w:rPr>
          <w:rFonts w:eastAsia="Arial Unicode MS" w:hint="eastAsia"/>
          <w:lang w:eastAsia="zh-CN"/>
        </w:rPr>
        <w:t xml:space="preserve"> In this document, we focus on the remaining issues for HO enhancements in NTN. Our observations as well as proposals are provided.</w:t>
      </w:r>
    </w:p>
    <w:p w14:paraId="0F7EA59E" w14:textId="03A8C781" w:rsidR="00125172" w:rsidRDefault="006025C9" w:rsidP="006A16D0">
      <w:pPr>
        <w:pStyle w:val="1"/>
        <w:jc w:val="both"/>
        <w:rPr>
          <w:b w:val="0"/>
          <w:sz w:val="24"/>
          <w:szCs w:val="26"/>
        </w:rPr>
      </w:pPr>
      <w:r w:rsidRPr="006A16D0">
        <w:rPr>
          <w:b w:val="0"/>
          <w:szCs w:val="28"/>
        </w:rPr>
        <w:t>Discussion</w:t>
      </w:r>
      <w:bookmarkStart w:id="6" w:name="OLE_LINK24"/>
      <w:bookmarkStart w:id="7" w:name="OLE_LINK25"/>
    </w:p>
    <w:p w14:paraId="182DA90E" w14:textId="44BC1ED6" w:rsidR="00774E57" w:rsidRPr="00774E57" w:rsidRDefault="00774E57" w:rsidP="006B76C5">
      <w:pPr>
        <w:pStyle w:val="20"/>
        <w:spacing w:after="180"/>
        <w:rPr>
          <w:rFonts w:eastAsia="宋体"/>
          <w:b w:val="0"/>
          <w:sz w:val="24"/>
          <w:szCs w:val="26"/>
        </w:rPr>
      </w:pPr>
      <w:r>
        <w:rPr>
          <w:rFonts w:eastAsia="宋体" w:hint="eastAsia"/>
          <w:b w:val="0"/>
          <w:sz w:val="24"/>
          <w:szCs w:val="26"/>
        </w:rPr>
        <w:t>2.</w:t>
      </w:r>
      <w:r w:rsidR="004B141D">
        <w:rPr>
          <w:rFonts w:eastAsia="宋体" w:hint="eastAsia"/>
          <w:b w:val="0"/>
          <w:sz w:val="24"/>
          <w:szCs w:val="26"/>
        </w:rPr>
        <w:t>1</w:t>
      </w:r>
      <w:r>
        <w:rPr>
          <w:rFonts w:eastAsia="宋体" w:hint="eastAsia"/>
          <w:b w:val="0"/>
          <w:sz w:val="24"/>
          <w:szCs w:val="26"/>
        </w:rPr>
        <w:tab/>
      </w:r>
      <w:r w:rsidR="006B76C5">
        <w:rPr>
          <w:rFonts w:eastAsia="宋体" w:hint="eastAsia"/>
          <w:b w:val="0"/>
          <w:sz w:val="24"/>
          <w:szCs w:val="26"/>
        </w:rPr>
        <w:t xml:space="preserve"> </w:t>
      </w:r>
      <w:r w:rsidR="000936C4">
        <w:rPr>
          <w:rFonts w:eastAsia="宋体" w:hint="eastAsia"/>
          <w:b w:val="0"/>
          <w:sz w:val="24"/>
          <w:szCs w:val="26"/>
        </w:rPr>
        <w:t>C</w:t>
      </w:r>
      <w:r w:rsidRPr="00774E57">
        <w:rPr>
          <w:rFonts w:eastAsia="宋体" w:hint="eastAsia"/>
          <w:b w:val="0"/>
          <w:sz w:val="24"/>
          <w:szCs w:val="26"/>
        </w:rPr>
        <w:t xml:space="preserve">ommon </w:t>
      </w:r>
      <w:r w:rsidR="007217A7">
        <w:rPr>
          <w:rFonts w:eastAsia="宋体" w:hint="eastAsia"/>
          <w:b w:val="0"/>
          <w:sz w:val="24"/>
          <w:szCs w:val="26"/>
        </w:rPr>
        <w:t>(C)HO configuration delivery</w:t>
      </w:r>
    </w:p>
    <w:bookmarkEnd w:id="6"/>
    <w:bookmarkEnd w:id="7"/>
    <w:p w14:paraId="4B3D8F6B" w14:textId="449CAEF1" w:rsidR="003E32A9" w:rsidRDefault="007C155F" w:rsidP="00035BA5">
      <w:pPr>
        <w:jc w:val="both"/>
        <w:rPr>
          <w:rFonts w:eastAsiaTheme="minorEastAsia"/>
          <w:lang w:val="en-GB" w:eastAsia="zh-CN"/>
        </w:rPr>
      </w:pPr>
      <w:r>
        <w:rPr>
          <w:rFonts w:eastAsiaTheme="minorEastAsia" w:hint="eastAsia"/>
          <w:lang w:val="en-GB" w:eastAsia="zh-CN"/>
        </w:rPr>
        <w:t>I</w:t>
      </w:r>
      <w:r w:rsidR="003E32A9">
        <w:rPr>
          <w:rFonts w:eastAsiaTheme="minorEastAsia" w:hint="eastAsia"/>
          <w:lang w:val="en-GB" w:eastAsia="zh-CN"/>
        </w:rPr>
        <w:t>n RAN2#1</w:t>
      </w:r>
      <w:r w:rsidR="00E47496">
        <w:rPr>
          <w:rFonts w:eastAsiaTheme="minorEastAsia" w:hint="eastAsia"/>
          <w:lang w:val="en-GB" w:eastAsia="zh-CN"/>
        </w:rPr>
        <w:t>2</w:t>
      </w:r>
      <w:r w:rsidR="0027775A">
        <w:rPr>
          <w:rFonts w:eastAsiaTheme="minorEastAsia" w:hint="eastAsia"/>
          <w:lang w:val="en-GB" w:eastAsia="zh-CN"/>
        </w:rPr>
        <w:t>1bis-e</w:t>
      </w:r>
      <w:r w:rsidR="003E32A9">
        <w:rPr>
          <w:rFonts w:eastAsiaTheme="minorEastAsia" w:hint="eastAsia"/>
          <w:lang w:val="en-GB" w:eastAsia="zh-CN"/>
        </w:rPr>
        <w:t xml:space="preserve"> meetin</w:t>
      </w:r>
      <w:r w:rsidR="00C45F54">
        <w:rPr>
          <w:rFonts w:eastAsiaTheme="minorEastAsia" w:hint="eastAsia"/>
          <w:lang w:val="en-GB" w:eastAsia="zh-CN"/>
        </w:rPr>
        <w:t>g</w:t>
      </w:r>
      <w:r w:rsidR="003E32A9">
        <w:rPr>
          <w:rFonts w:eastAsiaTheme="minorEastAsia" w:hint="eastAsia"/>
          <w:lang w:val="en-GB" w:eastAsia="zh-CN"/>
        </w:rPr>
        <w:t xml:space="preserve">, </w:t>
      </w:r>
      <w:r w:rsidR="007217A7">
        <w:rPr>
          <w:rFonts w:eastAsiaTheme="minorEastAsia" w:hint="eastAsia"/>
          <w:lang w:val="en-GB" w:eastAsia="zh-CN"/>
        </w:rPr>
        <w:t xml:space="preserve">some issues were left for </w:t>
      </w:r>
      <w:r w:rsidR="00035BA5">
        <w:rPr>
          <w:rFonts w:eastAsiaTheme="minorEastAsia" w:hint="eastAsia"/>
          <w:lang w:val="en-GB" w:eastAsia="zh-CN"/>
        </w:rPr>
        <w:t xml:space="preserve">common (C)HO </w:t>
      </w:r>
      <w:r w:rsidR="00035BA5">
        <w:rPr>
          <w:rFonts w:eastAsiaTheme="minorEastAsia"/>
          <w:lang w:val="en-GB" w:eastAsia="zh-CN"/>
        </w:rPr>
        <w:t>configuration</w:t>
      </w:r>
      <w:r w:rsidR="00035BA5">
        <w:rPr>
          <w:rFonts w:eastAsiaTheme="minorEastAsia" w:hint="eastAsia"/>
          <w:lang w:val="en-GB" w:eastAsia="zh-CN"/>
        </w:rPr>
        <w:t xml:space="preserve"> delivery</w:t>
      </w:r>
      <w:r w:rsidR="0046682D">
        <w:rPr>
          <w:rFonts w:eastAsiaTheme="minorEastAsia" w:hint="eastAsia"/>
          <w:lang w:val="en-GB" w:eastAsia="zh-CN"/>
        </w:rPr>
        <w:t xml:space="preserve">, which are </w:t>
      </w:r>
      <w:r w:rsidR="00035BA5">
        <w:rPr>
          <w:rFonts w:eastAsiaTheme="minorEastAsia" w:hint="eastAsia"/>
          <w:lang w:val="en-GB" w:eastAsia="zh-CN"/>
        </w:rPr>
        <w:t>shown below:</w:t>
      </w:r>
    </w:p>
    <w:tbl>
      <w:tblPr>
        <w:tblStyle w:val="a8"/>
        <w:tblW w:w="0" w:type="auto"/>
        <w:tblLook w:val="04A0" w:firstRow="1" w:lastRow="0" w:firstColumn="1" w:lastColumn="0" w:noHBand="0" w:noVBand="1"/>
      </w:tblPr>
      <w:tblGrid>
        <w:gridCol w:w="8624"/>
      </w:tblGrid>
      <w:tr w:rsidR="00C17EC9" w14:paraId="55D0158D" w14:textId="77777777" w:rsidTr="00C17EC9">
        <w:tc>
          <w:tcPr>
            <w:tcW w:w="8624" w:type="dxa"/>
          </w:tcPr>
          <w:p w14:paraId="3487B8FA" w14:textId="41726AE1" w:rsidR="00C17EC9" w:rsidRPr="00C17EC9" w:rsidRDefault="00C17EC9" w:rsidP="00C17EC9">
            <w:pPr>
              <w:pStyle w:val="Doc-text2"/>
              <w:numPr>
                <w:ilvl w:val="0"/>
                <w:numId w:val="29"/>
              </w:numPr>
            </w:pPr>
            <w:r>
              <w:t>Postponed to the next meeting. Proponents need to show how this would work (when/where the information is broadcast, whether the UE (C)HO command is sent before/after the broadcast signalling, etc.). Focus on the quasi-Earth Fixed Cell case.</w:t>
            </w:r>
          </w:p>
        </w:tc>
      </w:tr>
    </w:tbl>
    <w:p w14:paraId="2A836A66" w14:textId="618A4B6D" w:rsidR="003E32A9" w:rsidRDefault="003E32A9" w:rsidP="00774E57">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the following, we further study the </w:t>
      </w:r>
      <w:r w:rsidR="007C155F">
        <w:rPr>
          <w:rFonts w:eastAsiaTheme="minorEastAsia" w:hint="eastAsia"/>
          <w:lang w:eastAsia="zh-CN"/>
        </w:rPr>
        <w:t>issues left for</w:t>
      </w:r>
      <w:r>
        <w:rPr>
          <w:rFonts w:eastAsiaTheme="minorEastAsia" w:hint="eastAsia"/>
          <w:lang w:eastAsia="zh-CN"/>
        </w:rPr>
        <w:t xml:space="preserve"> </w:t>
      </w:r>
      <w:r w:rsidR="00025FDD">
        <w:rPr>
          <w:rFonts w:eastAsiaTheme="minorEastAsia" w:hint="eastAsia"/>
          <w:lang w:eastAsia="zh-CN"/>
        </w:rPr>
        <w:t xml:space="preserve">common </w:t>
      </w:r>
      <w:r w:rsidR="00025FDD">
        <w:rPr>
          <w:rFonts w:eastAsiaTheme="minorEastAsia"/>
          <w:lang w:eastAsia="zh-CN"/>
        </w:rPr>
        <w:t>(C)HO configuration delivery</w:t>
      </w:r>
      <w:r>
        <w:rPr>
          <w:rFonts w:eastAsiaTheme="minorEastAsia" w:hint="eastAsia"/>
          <w:lang w:eastAsia="zh-CN"/>
        </w:rPr>
        <w:t>.</w:t>
      </w:r>
    </w:p>
    <w:p w14:paraId="184E2A3B" w14:textId="6ECA180E" w:rsidR="00BD0AE7" w:rsidRDefault="00BD0AE7" w:rsidP="006A16D0">
      <w:pPr>
        <w:pStyle w:val="3"/>
        <w:numPr>
          <w:ilvl w:val="0"/>
          <w:numId w:val="0"/>
        </w:numPr>
        <w:ind w:left="1304" w:hangingChars="652"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F60D77">
        <w:rPr>
          <w:rFonts w:eastAsiaTheme="minorEastAsia" w:hint="eastAsia"/>
          <w:b w:val="0"/>
          <w:sz w:val="20"/>
          <w:szCs w:val="20"/>
          <w:lang w:eastAsia="zh-CN"/>
        </w:rPr>
        <w:t>1</w:t>
      </w:r>
      <w:r w:rsidRPr="00BD0AE7">
        <w:rPr>
          <w:rFonts w:eastAsiaTheme="minorEastAsia" w:hint="eastAsia"/>
          <w:b w:val="0"/>
          <w:sz w:val="20"/>
          <w:szCs w:val="20"/>
          <w:lang w:eastAsia="zh-CN"/>
        </w:rPr>
        <w:tab/>
      </w:r>
      <w:r>
        <w:rPr>
          <w:rFonts w:eastAsiaTheme="minorEastAsia" w:hint="eastAsia"/>
          <w:b w:val="0"/>
          <w:sz w:val="20"/>
          <w:szCs w:val="20"/>
          <w:lang w:eastAsia="zh-CN"/>
        </w:rPr>
        <w:t>Parameters transmitted in the common configuration for neighbor cells</w:t>
      </w:r>
    </w:p>
    <w:p w14:paraId="6D323ACA" w14:textId="348CD3B7" w:rsidR="00B3514E" w:rsidRDefault="00BD0AE7" w:rsidP="006B76C5">
      <w:pPr>
        <w:spacing w:after="120"/>
        <w:jc w:val="both"/>
        <w:rPr>
          <w:rFonts w:eastAsiaTheme="minorEastAsia"/>
          <w:lang w:eastAsia="zh-CN"/>
        </w:rPr>
      </w:pPr>
      <w:r>
        <w:rPr>
          <w:rFonts w:eastAsiaTheme="minorEastAsia" w:hint="eastAsia"/>
          <w:lang w:eastAsia="zh-CN"/>
        </w:rPr>
        <w:t>During current HO procedure, the target cell will transfer common information</w:t>
      </w:r>
      <w:r w:rsidR="00477809">
        <w:rPr>
          <w:rFonts w:eastAsiaTheme="minorEastAsia" w:hint="eastAsia"/>
          <w:lang w:eastAsia="zh-CN"/>
        </w:rPr>
        <w:t xml:space="preserve">, i.e. field of </w:t>
      </w:r>
      <w:r w:rsidR="00477809" w:rsidRPr="006B76C5">
        <w:rPr>
          <w:i/>
        </w:rPr>
        <w:t>spCellConfigCommon</w:t>
      </w:r>
      <w:r w:rsidR="00477809" w:rsidRPr="00477809">
        <w:rPr>
          <w:rFonts w:eastAsiaTheme="minorEastAsia" w:hint="eastAsia"/>
          <w:lang w:eastAsia="zh-CN"/>
        </w:rPr>
        <w:t>,</w:t>
      </w:r>
      <w:r w:rsidR="00357E3C">
        <w:rPr>
          <w:rFonts w:eastAsiaTheme="minorEastAsia" w:hint="eastAsia"/>
          <w:lang w:eastAsia="zh-CN"/>
        </w:rPr>
        <w:t xml:space="preserve"> </w:t>
      </w:r>
      <w:r w:rsidR="00477809">
        <w:rPr>
          <w:rFonts w:eastAsiaTheme="minorEastAsia" w:hint="eastAsia"/>
          <w:lang w:eastAsia="zh-CN"/>
        </w:rPr>
        <w:t xml:space="preserve">to UE via </w:t>
      </w:r>
      <w:r w:rsidR="00357E3C">
        <w:rPr>
          <w:rFonts w:eastAsiaTheme="minorEastAsia" w:hint="eastAsia"/>
          <w:lang w:eastAsia="zh-CN"/>
        </w:rPr>
        <w:t xml:space="preserve">dedicated RRC </w:t>
      </w:r>
      <w:r w:rsidR="00993365">
        <w:rPr>
          <w:rFonts w:eastAsiaTheme="minorEastAsia"/>
          <w:lang w:eastAsia="zh-CN"/>
        </w:rPr>
        <w:t>signaling</w:t>
      </w:r>
      <w:r w:rsidR="00357E3C">
        <w:rPr>
          <w:rFonts w:eastAsiaTheme="minorEastAsia" w:hint="eastAsia"/>
          <w:lang w:eastAsia="zh-CN"/>
        </w:rPr>
        <w:t>.</w:t>
      </w:r>
      <w:r w:rsidR="000906A5">
        <w:rPr>
          <w:rFonts w:eastAsiaTheme="minorEastAsia" w:hint="eastAsia"/>
          <w:lang w:eastAsia="zh-CN"/>
        </w:rPr>
        <w:t xml:space="preserve"> </w:t>
      </w:r>
      <w:r w:rsidR="00B3514E">
        <w:rPr>
          <w:rFonts w:eastAsiaTheme="minorEastAsia" w:hint="eastAsia"/>
          <w:lang w:eastAsia="zh-CN"/>
        </w:rPr>
        <w:t xml:space="preserve">Actually, this part is the same for all </w:t>
      </w:r>
      <w:r w:rsidR="00B3514E">
        <w:rPr>
          <w:rFonts w:eastAsiaTheme="minorEastAsia"/>
          <w:lang w:eastAsia="zh-CN"/>
        </w:rPr>
        <w:t>the</w:t>
      </w:r>
      <w:r w:rsidR="00B3514E">
        <w:rPr>
          <w:rFonts w:eastAsiaTheme="minorEastAsia" w:hint="eastAsia"/>
          <w:lang w:eastAsia="zh-CN"/>
        </w:rPr>
        <w:t xml:space="preserve"> UEs which perform HO to the same target cell.</w:t>
      </w:r>
    </w:p>
    <w:p w14:paraId="507A8008" w14:textId="155245D7" w:rsidR="00594189" w:rsidRDefault="00594189" w:rsidP="006B76C5">
      <w:pPr>
        <w:spacing w:after="120"/>
        <w:jc w:val="both"/>
        <w:rPr>
          <w:rFonts w:eastAsiaTheme="minorEastAsia"/>
          <w:lang w:eastAsia="zh-CN"/>
        </w:rPr>
      </w:pPr>
      <w:r>
        <w:rPr>
          <w:rFonts w:eastAsiaTheme="minorEastAsia" w:hint="eastAsia"/>
          <w:lang w:eastAsia="zh-CN"/>
        </w:rPr>
        <w:t>Besides, considering</w:t>
      </w:r>
      <w:r w:rsidR="000906A5">
        <w:rPr>
          <w:rFonts w:eastAsiaTheme="minorEastAsia" w:hint="eastAsia"/>
          <w:lang w:eastAsia="zh-CN"/>
        </w:rPr>
        <w:t xml:space="preserve"> this</w:t>
      </w:r>
      <w:r w:rsidR="00357E3C">
        <w:rPr>
          <w:rFonts w:eastAsiaTheme="minorEastAsia" w:hint="eastAsia"/>
          <w:lang w:eastAsia="zh-CN"/>
        </w:rPr>
        <w:t xml:space="preserve"> common</w:t>
      </w:r>
      <w:r w:rsidR="000906A5">
        <w:rPr>
          <w:rFonts w:eastAsiaTheme="minorEastAsia" w:hint="eastAsia"/>
          <w:lang w:eastAsia="zh-CN"/>
        </w:rPr>
        <w:t xml:space="preserve"> information is broadcasted by the </w:t>
      </w:r>
      <w:r w:rsidR="00B657B0">
        <w:rPr>
          <w:rFonts w:eastAsiaTheme="minorEastAsia" w:hint="eastAsia"/>
          <w:lang w:eastAsia="zh-CN"/>
        </w:rPr>
        <w:t>target</w:t>
      </w:r>
      <w:r w:rsidR="000906A5">
        <w:rPr>
          <w:rFonts w:eastAsiaTheme="minorEastAsia" w:hint="eastAsia"/>
          <w:lang w:eastAsia="zh-CN"/>
        </w:rPr>
        <w:t xml:space="preserve"> cell </w:t>
      </w:r>
      <w:r w:rsidR="00B657B0">
        <w:rPr>
          <w:rFonts w:eastAsiaTheme="minorEastAsia" w:hint="eastAsia"/>
          <w:lang w:eastAsia="zh-CN"/>
        </w:rPr>
        <w:t>via SIB</w:t>
      </w:r>
      <w:r w:rsidR="00970483">
        <w:rPr>
          <w:rFonts w:eastAsiaTheme="minorEastAsia" w:hint="eastAsia"/>
          <w:lang w:eastAsia="zh-CN"/>
        </w:rPr>
        <w:t>1</w:t>
      </w:r>
      <w:r w:rsidR="00993365">
        <w:rPr>
          <w:rFonts w:eastAsiaTheme="minorEastAsia" w:hint="eastAsia"/>
          <w:lang w:eastAsia="zh-CN"/>
        </w:rPr>
        <w:t xml:space="preserve">, there is no security issue if it is </w:t>
      </w:r>
      <w:r w:rsidR="00182473">
        <w:rPr>
          <w:rFonts w:eastAsiaTheme="minorEastAsia" w:hint="eastAsia"/>
          <w:lang w:eastAsia="zh-CN"/>
        </w:rPr>
        <w:t>provided via broadcast by the serving cell.</w:t>
      </w:r>
    </w:p>
    <w:p w14:paraId="7DE2CBE3" w14:textId="4932536D" w:rsidR="00BD0AE7" w:rsidRDefault="00594189" w:rsidP="006B76C5">
      <w:pPr>
        <w:spacing w:after="120"/>
        <w:jc w:val="both"/>
        <w:rPr>
          <w:rFonts w:eastAsiaTheme="minorEastAsia"/>
          <w:lang w:eastAsia="zh-CN"/>
        </w:rPr>
      </w:pPr>
      <w:r>
        <w:rPr>
          <w:rFonts w:eastAsiaTheme="minorEastAsia" w:hint="eastAsia"/>
          <w:lang w:eastAsia="zh-CN"/>
        </w:rPr>
        <w:t>According to the analysis above, it is straightforward to send</w:t>
      </w:r>
      <w:r w:rsidR="00970483">
        <w:rPr>
          <w:rFonts w:eastAsiaTheme="minorEastAsia" w:hint="eastAsia"/>
          <w:lang w:eastAsia="zh-CN"/>
        </w:rPr>
        <w:t xml:space="preserve"> </w:t>
      </w:r>
      <w:r w:rsidRPr="007B4384">
        <w:rPr>
          <w:rFonts w:eastAsiaTheme="minorEastAsia"/>
          <w:i/>
          <w:lang w:eastAsia="zh-CN"/>
        </w:rPr>
        <w:t>servingCellConfigCommon</w:t>
      </w:r>
      <w:r w:rsidRPr="00594189">
        <w:rPr>
          <w:rFonts w:eastAsiaTheme="minorEastAsia"/>
          <w:lang w:eastAsia="zh-CN"/>
        </w:rPr>
        <w:t xml:space="preserve"> of the </w:t>
      </w:r>
      <w:r w:rsidR="00612B65" w:rsidRPr="00594189">
        <w:rPr>
          <w:rFonts w:eastAsiaTheme="minorEastAsia"/>
          <w:lang w:eastAsia="zh-CN"/>
        </w:rPr>
        <w:t>neighbor</w:t>
      </w:r>
      <w:r w:rsidRPr="00594189">
        <w:rPr>
          <w:rFonts w:eastAsiaTheme="minorEastAsia"/>
          <w:lang w:eastAsia="zh-CN"/>
        </w:rPr>
        <w:t xml:space="preserve"> cells</w:t>
      </w:r>
      <w:r w:rsidRPr="00594189">
        <w:rPr>
          <w:rFonts w:eastAsiaTheme="minorEastAsia" w:hint="eastAsia"/>
          <w:lang w:eastAsia="zh-CN"/>
        </w:rPr>
        <w:t xml:space="preserve"> </w:t>
      </w:r>
      <w:r>
        <w:rPr>
          <w:rFonts w:eastAsiaTheme="minorEastAsia" w:hint="eastAsia"/>
          <w:lang w:eastAsia="zh-CN"/>
        </w:rPr>
        <w:t xml:space="preserve">via common </w:t>
      </w:r>
      <w:r w:rsidR="00612B65">
        <w:rPr>
          <w:rFonts w:eastAsiaTheme="minorEastAsia"/>
          <w:lang w:eastAsia="zh-CN"/>
        </w:rPr>
        <w:t>signaling</w:t>
      </w:r>
      <w:r>
        <w:rPr>
          <w:rFonts w:eastAsiaTheme="minorEastAsia" w:hint="eastAsia"/>
          <w:lang w:eastAsia="zh-CN"/>
        </w:rPr>
        <w:t>.</w:t>
      </w:r>
    </w:p>
    <w:p w14:paraId="7764ECD4" w14:textId="5A09C17A" w:rsidR="00C75F00" w:rsidRPr="006B76C5" w:rsidRDefault="00C75F00" w:rsidP="00357E3C">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sidR="001D0386">
        <w:rPr>
          <w:b/>
          <w:noProof/>
        </w:rPr>
        <w:t>1</w:t>
      </w:r>
      <w:r w:rsidRPr="006B76C5">
        <w:rPr>
          <w:b/>
        </w:rPr>
        <w:fldChar w:fldCharType="end"/>
      </w:r>
      <w:r w:rsidRPr="006B76C5">
        <w:rPr>
          <w:b/>
          <w:lang w:eastAsia="zh-CN"/>
        </w:rPr>
        <w:t xml:space="preserve">: </w:t>
      </w:r>
      <w:r w:rsidR="00970483">
        <w:rPr>
          <w:rFonts w:hint="eastAsia"/>
          <w:b/>
          <w:lang w:eastAsia="zh-CN"/>
        </w:rPr>
        <w:t xml:space="preserve">The </w:t>
      </w:r>
      <w:r w:rsidR="00970483" w:rsidRPr="006A16D0">
        <w:rPr>
          <w:b/>
          <w:i/>
          <w:lang w:eastAsia="zh-CN"/>
        </w:rPr>
        <w:t>servingCellConfigCommon</w:t>
      </w:r>
      <w:r w:rsidR="00970483" w:rsidRPr="00970483">
        <w:rPr>
          <w:b/>
          <w:lang w:eastAsia="zh-CN"/>
        </w:rPr>
        <w:t xml:space="preserve"> </w:t>
      </w:r>
      <w:r w:rsidR="00B52506" w:rsidRPr="006B76C5">
        <w:rPr>
          <w:b/>
          <w:lang w:eastAsia="zh-CN"/>
        </w:rPr>
        <w:t xml:space="preserve">of the neighbour cells can be broadcasted by the serving cell for </w:t>
      </w:r>
      <w:r w:rsidR="00970483">
        <w:rPr>
          <w:rFonts w:hint="eastAsia"/>
          <w:b/>
          <w:lang w:eastAsia="zh-CN"/>
        </w:rPr>
        <w:t xml:space="preserve">the intention of </w:t>
      </w:r>
      <w:r w:rsidR="00993365">
        <w:rPr>
          <w:rFonts w:hint="eastAsia"/>
          <w:b/>
          <w:lang w:eastAsia="zh-CN"/>
        </w:rPr>
        <w:t>(C)</w:t>
      </w:r>
      <w:r w:rsidR="00B52506" w:rsidRPr="006B76C5">
        <w:rPr>
          <w:b/>
          <w:lang w:eastAsia="zh-CN"/>
        </w:rPr>
        <w:t>HO.</w:t>
      </w:r>
    </w:p>
    <w:p w14:paraId="7644633B" w14:textId="435050D8" w:rsidR="00197244" w:rsidRDefault="00197244" w:rsidP="00197244">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sidR="004B141D">
        <w:rPr>
          <w:rFonts w:eastAsiaTheme="minorEastAsia" w:hint="eastAsia"/>
          <w:b w:val="0"/>
          <w:sz w:val="20"/>
          <w:szCs w:val="20"/>
          <w:lang w:eastAsia="zh-CN"/>
        </w:rPr>
        <w:t>1</w:t>
      </w:r>
      <w:r w:rsidRPr="00BD0AE7">
        <w:rPr>
          <w:rFonts w:hint="eastAsia"/>
          <w:b w:val="0"/>
          <w:sz w:val="20"/>
          <w:szCs w:val="20"/>
          <w:lang w:eastAsia="zh-CN"/>
        </w:rPr>
        <w:t>.</w:t>
      </w:r>
      <w:r w:rsidR="00F60D77">
        <w:rPr>
          <w:rFonts w:eastAsiaTheme="minorEastAsia" w:hint="eastAsia"/>
          <w:b w:val="0"/>
          <w:sz w:val="20"/>
          <w:szCs w:val="20"/>
          <w:lang w:eastAsia="zh-CN"/>
        </w:rPr>
        <w:t>2</w:t>
      </w:r>
      <w:r w:rsidRPr="00BD0AE7">
        <w:rPr>
          <w:rFonts w:eastAsiaTheme="minorEastAsia" w:hint="eastAsia"/>
          <w:b w:val="0"/>
          <w:sz w:val="20"/>
          <w:szCs w:val="20"/>
          <w:lang w:eastAsia="zh-CN"/>
        </w:rPr>
        <w:tab/>
      </w:r>
      <w:r w:rsidR="00520C75">
        <w:rPr>
          <w:rFonts w:eastAsiaTheme="minorEastAsia" w:hint="eastAsia"/>
          <w:b w:val="0"/>
          <w:sz w:val="20"/>
          <w:szCs w:val="20"/>
          <w:lang w:eastAsia="zh-CN"/>
        </w:rPr>
        <w:t>Mechanism for transmission of common configuration for neighbor cell</w:t>
      </w:r>
    </w:p>
    <w:p w14:paraId="349F0434" w14:textId="2AB76653" w:rsidR="00F60F52" w:rsidRDefault="00612B65" w:rsidP="006B76C5">
      <w:pPr>
        <w:spacing w:after="120"/>
        <w:jc w:val="both"/>
        <w:rPr>
          <w:rFonts w:eastAsiaTheme="minorEastAsia"/>
          <w:lang w:eastAsia="zh-CN"/>
        </w:rPr>
      </w:pPr>
      <w:r>
        <w:rPr>
          <w:rFonts w:eastAsiaTheme="minorEastAsia" w:hint="eastAsia"/>
          <w:lang w:eastAsia="zh-CN"/>
        </w:rPr>
        <w:t>I</w:t>
      </w:r>
      <w:r w:rsidR="00520C75">
        <w:rPr>
          <w:rFonts w:eastAsiaTheme="minorEastAsia" w:hint="eastAsia"/>
          <w:lang w:eastAsia="zh-CN"/>
        </w:rPr>
        <w:t>f the common configuration is broadcasted in SIB</w:t>
      </w:r>
      <w:r w:rsidR="00655FD3">
        <w:rPr>
          <w:rFonts w:eastAsiaTheme="minorEastAsia" w:hint="eastAsia"/>
          <w:lang w:eastAsia="zh-CN"/>
        </w:rPr>
        <w:t>, two options</w:t>
      </w:r>
      <w:r w:rsidR="00E7609A">
        <w:rPr>
          <w:rFonts w:eastAsiaTheme="minorEastAsia" w:hint="eastAsia"/>
          <w:lang w:eastAsia="zh-CN"/>
        </w:rPr>
        <w:t xml:space="preserve"> can be further studied:</w:t>
      </w:r>
    </w:p>
    <w:p w14:paraId="136FBB92" w14:textId="77777777" w:rsidR="001E5F51" w:rsidRDefault="001E5F51" w:rsidP="001E5F51">
      <w:pPr>
        <w:pStyle w:val="af0"/>
        <w:numPr>
          <w:ilvl w:val="0"/>
          <w:numId w:val="17"/>
        </w:numPr>
        <w:spacing w:after="120"/>
        <w:jc w:val="both"/>
        <w:rPr>
          <w:rFonts w:eastAsiaTheme="minorEastAsia"/>
          <w:lang w:eastAsia="zh-CN"/>
        </w:rPr>
      </w:pPr>
      <w:r w:rsidRPr="00F60F52">
        <w:rPr>
          <w:rFonts w:eastAsiaTheme="minorEastAsia" w:hint="eastAsia"/>
          <w:lang w:eastAsia="zh-CN"/>
        </w:rPr>
        <w:t xml:space="preserve">Option 1: </w:t>
      </w:r>
      <w:r>
        <w:rPr>
          <w:rFonts w:eastAsiaTheme="minorEastAsia" w:hint="eastAsia"/>
          <w:lang w:eastAsia="zh-CN"/>
        </w:rPr>
        <w:t xml:space="preserve">Using </w:t>
      </w:r>
      <w:r w:rsidRPr="00F60F52">
        <w:rPr>
          <w:rFonts w:eastAsiaTheme="minorEastAsia" w:hint="eastAsia"/>
          <w:lang w:eastAsia="zh-CN"/>
        </w:rPr>
        <w:t>existing SIB</w:t>
      </w:r>
      <w:r>
        <w:rPr>
          <w:rFonts w:eastAsiaTheme="minorEastAsia" w:hint="eastAsia"/>
          <w:lang w:eastAsia="zh-CN"/>
        </w:rPr>
        <w:t xml:space="preserve">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407B8DEE" w14:textId="77777777" w:rsidR="001E5F51" w:rsidRPr="00F60F52" w:rsidRDefault="001E5F51" w:rsidP="001E5F51">
      <w:pPr>
        <w:pStyle w:val="af0"/>
        <w:numPr>
          <w:ilvl w:val="0"/>
          <w:numId w:val="17"/>
        </w:numPr>
        <w:spacing w:after="120"/>
        <w:jc w:val="both"/>
        <w:rPr>
          <w:rFonts w:eastAsiaTheme="minorEastAsia"/>
          <w:lang w:eastAsia="zh-CN"/>
        </w:rPr>
      </w:pPr>
      <w:r>
        <w:rPr>
          <w:rFonts w:eastAsiaTheme="minorEastAsia" w:hint="eastAsia"/>
          <w:lang w:eastAsia="zh-CN"/>
        </w:rPr>
        <w:t xml:space="preserve">Option 2: Defining one new SIB to transfer the common </w:t>
      </w:r>
      <w:r>
        <w:rPr>
          <w:rFonts w:eastAsiaTheme="minorEastAsia"/>
          <w:lang w:eastAsia="zh-CN"/>
        </w:rPr>
        <w:t>configuration</w:t>
      </w:r>
      <w:r>
        <w:rPr>
          <w:rFonts w:eastAsiaTheme="minorEastAsia" w:hint="eastAsia"/>
          <w:lang w:eastAsia="zh-CN"/>
        </w:rPr>
        <w:t xml:space="preserve"> for </w:t>
      </w:r>
      <w:r>
        <w:rPr>
          <w:rFonts w:eastAsiaTheme="minorEastAsia"/>
          <w:lang w:eastAsia="zh-CN"/>
        </w:rPr>
        <w:t>neighbour</w:t>
      </w:r>
      <w:r>
        <w:rPr>
          <w:rFonts w:eastAsiaTheme="minorEastAsia" w:hint="eastAsia"/>
          <w:lang w:eastAsia="zh-CN"/>
        </w:rPr>
        <w:t xml:space="preserve"> cell.</w:t>
      </w:r>
    </w:p>
    <w:p w14:paraId="3273396C" w14:textId="41E7C414" w:rsidR="00F60F52" w:rsidRDefault="00F60F52" w:rsidP="006B76C5">
      <w:pPr>
        <w:spacing w:after="120"/>
        <w:jc w:val="both"/>
        <w:rPr>
          <w:rFonts w:eastAsiaTheme="minorEastAsia"/>
          <w:lang w:eastAsia="zh-CN"/>
        </w:rPr>
      </w:pPr>
      <w:r>
        <w:rPr>
          <w:rFonts w:eastAsiaTheme="minorEastAsia" w:hint="eastAsia"/>
          <w:lang w:eastAsia="zh-CN"/>
        </w:rPr>
        <w:t xml:space="preserve">In fact, the common configuration for neighbor cell is only used to transfer the common configuration of the neighbor cell. It is mainly used </w:t>
      </w:r>
      <w:r w:rsidR="00F96595">
        <w:rPr>
          <w:rFonts w:eastAsiaTheme="minorEastAsia" w:hint="eastAsia"/>
          <w:lang w:eastAsia="zh-CN"/>
        </w:rPr>
        <w:t>for</w:t>
      </w:r>
      <w:r>
        <w:rPr>
          <w:rFonts w:eastAsiaTheme="minorEastAsia" w:hint="eastAsia"/>
          <w:lang w:eastAsia="zh-CN"/>
        </w:rPr>
        <w:t xml:space="preserve"> the HO procedure.</w:t>
      </w:r>
      <w:r w:rsidR="00A82685">
        <w:rPr>
          <w:rFonts w:eastAsiaTheme="minorEastAsia" w:hint="eastAsia"/>
          <w:lang w:eastAsia="zh-CN"/>
        </w:rPr>
        <w:t xml:space="preserve"> I</w:t>
      </w:r>
      <w:r w:rsidR="0033651C">
        <w:rPr>
          <w:rFonts w:eastAsiaTheme="minorEastAsia" w:hint="eastAsia"/>
          <w:lang w:eastAsia="zh-CN"/>
        </w:rPr>
        <w:t xml:space="preserve">f the </w:t>
      </w:r>
      <w:r w:rsidR="0033651C">
        <w:rPr>
          <w:rFonts w:eastAsiaTheme="minorEastAsia"/>
          <w:lang w:eastAsia="zh-CN"/>
        </w:rPr>
        <w:t>information</w:t>
      </w:r>
      <w:r w:rsidR="0033651C">
        <w:rPr>
          <w:rFonts w:eastAsiaTheme="minorEastAsia" w:hint="eastAsia"/>
          <w:lang w:eastAsia="zh-CN"/>
        </w:rPr>
        <w:t xml:space="preserve"> is included in existing SIBs, </w:t>
      </w:r>
      <w:r w:rsidR="00970483">
        <w:rPr>
          <w:rFonts w:eastAsiaTheme="minorEastAsia" w:hint="eastAsia"/>
          <w:lang w:eastAsia="zh-CN"/>
        </w:rPr>
        <w:t xml:space="preserve">both </w:t>
      </w:r>
      <w:r w:rsidR="0033651C">
        <w:rPr>
          <w:rFonts w:eastAsiaTheme="minorEastAsia" w:hint="eastAsia"/>
          <w:lang w:eastAsia="zh-CN"/>
        </w:rPr>
        <w:t xml:space="preserve">the </w:t>
      </w:r>
      <w:r w:rsidR="00970483">
        <w:rPr>
          <w:rFonts w:eastAsiaTheme="minorEastAsia" w:hint="eastAsia"/>
          <w:lang w:eastAsia="zh-CN"/>
        </w:rPr>
        <w:t xml:space="preserve">inactive/idle </w:t>
      </w:r>
      <w:r w:rsidR="0033651C">
        <w:rPr>
          <w:rFonts w:eastAsiaTheme="minorEastAsia" w:hint="eastAsia"/>
          <w:lang w:eastAsia="zh-CN"/>
        </w:rPr>
        <w:t>UEs</w:t>
      </w:r>
      <w:r w:rsidR="00970483">
        <w:rPr>
          <w:rFonts w:eastAsiaTheme="minorEastAsia" w:hint="eastAsia"/>
          <w:lang w:eastAsia="zh-CN"/>
        </w:rPr>
        <w:t xml:space="preserve"> and connected UE</w:t>
      </w:r>
      <w:r w:rsidR="0033651C">
        <w:rPr>
          <w:rFonts w:eastAsiaTheme="minorEastAsia" w:hint="eastAsia"/>
          <w:lang w:eastAsia="zh-CN"/>
        </w:rPr>
        <w:t xml:space="preserve"> have to </w:t>
      </w:r>
      <w:r w:rsidR="00970483">
        <w:rPr>
          <w:rFonts w:eastAsiaTheme="minorEastAsia" w:hint="eastAsia"/>
          <w:lang w:eastAsia="zh-CN"/>
        </w:rPr>
        <w:t xml:space="preserve">receive </w:t>
      </w:r>
      <w:r w:rsidR="0033651C">
        <w:rPr>
          <w:rFonts w:eastAsiaTheme="minorEastAsia" w:hint="eastAsia"/>
          <w:lang w:eastAsia="zh-CN"/>
        </w:rPr>
        <w:t xml:space="preserve">the </w:t>
      </w:r>
      <w:r w:rsidR="00970483">
        <w:rPr>
          <w:rFonts w:eastAsiaTheme="minorEastAsia" w:hint="eastAsia"/>
          <w:lang w:eastAsia="zh-CN"/>
        </w:rPr>
        <w:t xml:space="preserve">common configuration of the neighbor cell, even if it is not necessary for </w:t>
      </w:r>
      <w:r w:rsidR="00AB42F5">
        <w:rPr>
          <w:rFonts w:eastAsiaTheme="minorEastAsia" w:hint="eastAsia"/>
          <w:lang w:eastAsia="zh-CN"/>
        </w:rPr>
        <w:t>these</w:t>
      </w:r>
      <w:r w:rsidR="00970483">
        <w:rPr>
          <w:rFonts w:eastAsiaTheme="minorEastAsia" w:hint="eastAsia"/>
          <w:lang w:eastAsia="zh-CN"/>
        </w:rPr>
        <w:t xml:space="preserve"> UE</w:t>
      </w:r>
      <w:r w:rsidR="00AB42F5">
        <w:rPr>
          <w:rFonts w:eastAsiaTheme="minorEastAsia" w:hint="eastAsia"/>
          <w:lang w:eastAsia="zh-CN"/>
        </w:rPr>
        <w:t>s</w:t>
      </w:r>
      <w:r w:rsidR="00970483">
        <w:rPr>
          <w:rFonts w:eastAsiaTheme="minorEastAsia" w:hint="eastAsia"/>
          <w:lang w:eastAsia="zh-CN"/>
        </w:rPr>
        <w:t>.</w:t>
      </w:r>
      <w:r w:rsidR="0033651C">
        <w:rPr>
          <w:rFonts w:eastAsiaTheme="minorEastAsia" w:hint="eastAsia"/>
          <w:lang w:eastAsia="zh-CN"/>
        </w:rPr>
        <w:t xml:space="preserve"> </w:t>
      </w:r>
      <w:r w:rsidR="0046051B">
        <w:rPr>
          <w:rFonts w:eastAsiaTheme="minorEastAsia"/>
          <w:lang w:eastAsia="zh-CN"/>
        </w:rPr>
        <w:t>This</w:t>
      </w:r>
      <w:r w:rsidR="0046051B">
        <w:rPr>
          <w:rFonts w:eastAsiaTheme="minorEastAsia" w:hint="eastAsia"/>
          <w:lang w:eastAsia="zh-CN"/>
        </w:rPr>
        <w:t xml:space="preserve"> introduces negative impacts to the UEs</w:t>
      </w:r>
      <w:r w:rsidR="00855A79">
        <w:rPr>
          <w:rFonts w:eastAsiaTheme="minorEastAsia" w:hint="eastAsia"/>
          <w:lang w:eastAsia="zh-CN"/>
        </w:rPr>
        <w:t xml:space="preserve"> which does not support or has no interests on common </w:t>
      </w:r>
      <w:r w:rsidR="004D4AB7">
        <w:rPr>
          <w:rFonts w:eastAsiaTheme="minorEastAsia"/>
          <w:lang w:eastAsia="zh-CN"/>
        </w:rPr>
        <w:t>signaling</w:t>
      </w:r>
      <w:r w:rsidR="00855A79">
        <w:rPr>
          <w:rFonts w:eastAsiaTheme="minorEastAsia" w:hint="eastAsia"/>
          <w:lang w:eastAsia="zh-CN"/>
        </w:rPr>
        <w:t xml:space="preserve"> configuration</w:t>
      </w:r>
      <w:r w:rsidR="0046051B">
        <w:rPr>
          <w:rFonts w:eastAsiaTheme="minorEastAsia" w:hint="eastAsia"/>
          <w:lang w:eastAsia="zh-CN"/>
        </w:rPr>
        <w:t>. Hence, it is no</w:t>
      </w:r>
      <w:r>
        <w:rPr>
          <w:rFonts w:eastAsiaTheme="minorEastAsia" w:hint="eastAsia"/>
          <w:lang w:eastAsia="zh-CN"/>
        </w:rPr>
        <w:t xml:space="preserve">t </w:t>
      </w:r>
      <w:r w:rsidR="0033651C">
        <w:rPr>
          <w:rFonts w:eastAsiaTheme="minorEastAsia" w:hint="eastAsia"/>
          <w:lang w:eastAsia="zh-CN"/>
        </w:rPr>
        <w:t>suitable</w:t>
      </w:r>
      <w:r w:rsidR="007F6709">
        <w:rPr>
          <w:rFonts w:eastAsiaTheme="minorEastAsia" w:hint="eastAsia"/>
          <w:lang w:eastAsia="zh-CN"/>
        </w:rPr>
        <w:t xml:space="preserve"> to include this </w:t>
      </w:r>
      <w:r w:rsidR="0033651C">
        <w:rPr>
          <w:rFonts w:eastAsiaTheme="minorEastAsia" w:hint="eastAsia"/>
          <w:lang w:eastAsia="zh-CN"/>
        </w:rPr>
        <w:t>information in the existing SIB</w:t>
      </w:r>
      <w:r w:rsidR="000850E1">
        <w:rPr>
          <w:rFonts w:eastAsiaTheme="minorEastAsia" w:hint="eastAsia"/>
          <w:lang w:eastAsia="zh-CN"/>
        </w:rPr>
        <w:t>.</w:t>
      </w:r>
    </w:p>
    <w:p w14:paraId="1EAD5197" w14:textId="2B014BA3" w:rsidR="00711A8C" w:rsidRDefault="000850E1" w:rsidP="006B76C5">
      <w:pPr>
        <w:spacing w:after="120"/>
        <w:jc w:val="both"/>
        <w:rPr>
          <w:rFonts w:eastAsiaTheme="minorEastAsia"/>
          <w:lang w:eastAsia="zh-CN"/>
        </w:rPr>
      </w:pPr>
      <w:r>
        <w:rPr>
          <w:rFonts w:eastAsiaTheme="minorEastAsia" w:hint="eastAsia"/>
          <w:lang w:eastAsia="zh-CN"/>
        </w:rPr>
        <w:t xml:space="preserve">On the other hand, when new SIB is defined to transfer the common configuration of the neighbor cell, </w:t>
      </w:r>
      <w:r w:rsidR="003941B5">
        <w:rPr>
          <w:rFonts w:eastAsiaTheme="minorEastAsia" w:hint="eastAsia"/>
          <w:lang w:eastAsia="zh-CN"/>
        </w:rPr>
        <w:t xml:space="preserve">only </w:t>
      </w:r>
      <w:r w:rsidR="003941B5">
        <w:rPr>
          <w:rFonts w:eastAsiaTheme="minorEastAsia"/>
          <w:lang w:eastAsia="zh-CN"/>
        </w:rPr>
        <w:t>the</w:t>
      </w:r>
      <w:r w:rsidR="003941B5">
        <w:rPr>
          <w:rFonts w:eastAsiaTheme="minorEastAsia" w:hint="eastAsia"/>
          <w:lang w:eastAsia="zh-CN"/>
        </w:rPr>
        <w:t xml:space="preserve"> UE which is interested in the information will acquire the information. </w:t>
      </w:r>
      <w:r w:rsidR="003941B5">
        <w:rPr>
          <w:rFonts w:eastAsiaTheme="minorEastAsia"/>
          <w:lang w:eastAsia="zh-CN"/>
        </w:rPr>
        <w:t>T</w:t>
      </w:r>
      <w:r w:rsidR="003941B5">
        <w:rPr>
          <w:rFonts w:eastAsiaTheme="minorEastAsia" w:hint="eastAsia"/>
          <w:lang w:eastAsia="zh-CN"/>
        </w:rPr>
        <w:t xml:space="preserve">here will no </w:t>
      </w:r>
      <w:r w:rsidR="003941B5" w:rsidRPr="003941B5">
        <w:rPr>
          <w:rFonts w:eastAsiaTheme="minorEastAsia"/>
          <w:lang w:eastAsia="zh-CN"/>
        </w:rPr>
        <w:t>influence</w:t>
      </w:r>
      <w:r w:rsidR="003941B5">
        <w:rPr>
          <w:rFonts w:eastAsiaTheme="minorEastAsia" w:hint="eastAsia"/>
          <w:lang w:eastAsia="zh-CN"/>
        </w:rPr>
        <w:t xml:space="preserve"> to inactive/idle UE and connect UE who does not support</w:t>
      </w:r>
      <w:r w:rsidR="004D4AB7">
        <w:rPr>
          <w:rFonts w:eastAsiaTheme="minorEastAsia" w:hint="eastAsia"/>
          <w:lang w:eastAsia="zh-CN"/>
        </w:rPr>
        <w:t xml:space="preserve"> or has no interest on</w:t>
      </w:r>
      <w:r w:rsidR="00DC139B">
        <w:rPr>
          <w:rFonts w:eastAsiaTheme="minorEastAsia" w:hint="eastAsia"/>
          <w:lang w:eastAsia="zh-CN"/>
        </w:rPr>
        <w:t xml:space="preserve"> the</w:t>
      </w:r>
      <w:r w:rsidR="003941B5">
        <w:rPr>
          <w:rFonts w:eastAsiaTheme="minorEastAsia" w:hint="eastAsia"/>
          <w:lang w:eastAsia="zh-CN"/>
        </w:rPr>
        <w:t xml:space="preserve"> common configuration mechanism. </w:t>
      </w:r>
      <w:r w:rsidR="00D07196">
        <w:rPr>
          <w:rFonts w:eastAsiaTheme="minorEastAsia" w:hint="eastAsia"/>
          <w:lang w:eastAsia="zh-CN"/>
        </w:rPr>
        <w:t xml:space="preserve">If new SIB is defined, </w:t>
      </w:r>
      <w:r w:rsidR="00A4655A">
        <w:rPr>
          <w:rFonts w:eastAsiaTheme="minorEastAsia" w:hint="eastAsia"/>
          <w:lang w:eastAsia="zh-CN"/>
        </w:rPr>
        <w:t>t</w:t>
      </w:r>
      <w:r w:rsidR="003941B5">
        <w:rPr>
          <w:rFonts w:eastAsiaTheme="minorEastAsia" w:hint="eastAsia"/>
          <w:lang w:eastAsia="zh-CN"/>
        </w:rPr>
        <w:t xml:space="preserve">he </w:t>
      </w:r>
      <w:r>
        <w:rPr>
          <w:rFonts w:eastAsiaTheme="minorEastAsia" w:hint="eastAsia"/>
          <w:lang w:eastAsia="zh-CN"/>
        </w:rPr>
        <w:t>legacy mechanism can be reused</w:t>
      </w:r>
      <w:r w:rsidR="00D07196">
        <w:rPr>
          <w:rFonts w:eastAsiaTheme="minorEastAsia" w:hint="eastAsia"/>
          <w:lang w:eastAsia="zh-CN"/>
        </w:rPr>
        <w:t>,</w:t>
      </w:r>
      <w:r>
        <w:rPr>
          <w:rFonts w:eastAsiaTheme="minorEastAsia" w:hint="eastAsia"/>
          <w:lang w:eastAsia="zh-CN"/>
        </w:rPr>
        <w:t xml:space="preserve"> </w:t>
      </w:r>
      <w:r w:rsidR="00D07196">
        <w:rPr>
          <w:rFonts w:eastAsiaTheme="minorEastAsia" w:hint="eastAsia"/>
          <w:lang w:eastAsia="zh-CN"/>
        </w:rPr>
        <w:t>i</w:t>
      </w:r>
      <w:r>
        <w:rPr>
          <w:rFonts w:eastAsiaTheme="minorEastAsia" w:hint="eastAsia"/>
          <w:lang w:eastAsia="zh-CN"/>
        </w:rPr>
        <w:t>.e. the SIB scheduling information is included in SIB1</w:t>
      </w:r>
      <w:r w:rsidR="00494CD9">
        <w:rPr>
          <w:rFonts w:eastAsiaTheme="minorEastAsia" w:hint="eastAsia"/>
          <w:lang w:eastAsia="zh-CN"/>
        </w:rPr>
        <w:t xml:space="preserve"> and</w:t>
      </w:r>
      <w:r w:rsidR="00B62098">
        <w:rPr>
          <w:rFonts w:eastAsiaTheme="minorEastAsia" w:hint="eastAsia"/>
          <w:lang w:eastAsia="zh-CN"/>
        </w:rPr>
        <w:t xml:space="preserve"> </w:t>
      </w:r>
      <w:r w:rsidR="00494CD9">
        <w:rPr>
          <w:rFonts w:eastAsiaTheme="minorEastAsia" w:hint="eastAsia"/>
          <w:lang w:eastAsia="zh-CN"/>
        </w:rPr>
        <w:t>t</w:t>
      </w:r>
      <w:r w:rsidR="00B62098">
        <w:rPr>
          <w:rFonts w:eastAsiaTheme="minorEastAsia" w:hint="eastAsia"/>
          <w:lang w:eastAsia="zh-CN"/>
        </w:rPr>
        <w:t xml:space="preserve">he UE </w:t>
      </w:r>
      <w:r w:rsidR="007C4531">
        <w:rPr>
          <w:rFonts w:eastAsiaTheme="minorEastAsia" w:hint="eastAsia"/>
          <w:lang w:eastAsia="zh-CN"/>
        </w:rPr>
        <w:t>which is interested in the information</w:t>
      </w:r>
      <w:r w:rsidR="00356DC1">
        <w:rPr>
          <w:rFonts w:eastAsiaTheme="minorEastAsia" w:hint="eastAsia"/>
          <w:lang w:eastAsia="zh-CN"/>
        </w:rPr>
        <w:t xml:space="preserve"> </w:t>
      </w:r>
      <w:r w:rsidR="00B62098">
        <w:rPr>
          <w:rFonts w:eastAsiaTheme="minorEastAsia" w:hint="eastAsia"/>
          <w:lang w:eastAsia="zh-CN"/>
        </w:rPr>
        <w:t>can acquire the information based on the scheduling information in SIB1.</w:t>
      </w:r>
    </w:p>
    <w:p w14:paraId="6F29E627" w14:textId="5D3B6F54" w:rsidR="00B62098" w:rsidRDefault="00B62098" w:rsidP="00072526">
      <w:pPr>
        <w:pStyle w:val="a6"/>
        <w:jc w:val="both"/>
        <w:rPr>
          <w:b/>
          <w:lang w:eastAsia="zh-CN"/>
        </w:rPr>
      </w:pPr>
      <w:r w:rsidRPr="006B76C5">
        <w:rPr>
          <w:b/>
        </w:rPr>
        <w:lastRenderedPageBreak/>
        <w:t xml:space="preserve">Proposal </w:t>
      </w:r>
      <w:r w:rsidRPr="006B76C5">
        <w:rPr>
          <w:b/>
        </w:rPr>
        <w:fldChar w:fldCharType="begin"/>
      </w:r>
      <w:r w:rsidRPr="006B76C5">
        <w:rPr>
          <w:b/>
        </w:rPr>
        <w:instrText xml:space="preserve"> SEQ Proposal \* ARABIC </w:instrText>
      </w:r>
      <w:r w:rsidRPr="006B76C5">
        <w:rPr>
          <w:b/>
        </w:rPr>
        <w:fldChar w:fldCharType="separate"/>
      </w:r>
      <w:r w:rsidR="001D0386">
        <w:rPr>
          <w:b/>
          <w:noProof/>
        </w:rPr>
        <w:t>2</w:t>
      </w:r>
      <w:r w:rsidRPr="006B76C5">
        <w:rPr>
          <w:b/>
        </w:rPr>
        <w:fldChar w:fldCharType="end"/>
      </w:r>
      <w:r w:rsidRPr="006B76C5">
        <w:rPr>
          <w:b/>
          <w:lang w:eastAsia="zh-CN"/>
        </w:rPr>
        <w:t>: Define one new SIB</w:t>
      </w:r>
      <w:r w:rsidR="00061ACD">
        <w:rPr>
          <w:rFonts w:hint="eastAsia"/>
          <w:b/>
          <w:lang w:eastAsia="zh-CN"/>
        </w:rPr>
        <w:t>, i.e. SIBx,</w:t>
      </w:r>
      <w:r w:rsidRPr="006B76C5">
        <w:rPr>
          <w:b/>
          <w:lang w:eastAsia="zh-CN"/>
        </w:rPr>
        <w:t xml:space="preserve"> to transfer the common configuration</w:t>
      </w:r>
      <w:r w:rsidR="00580B4F" w:rsidRPr="006B76C5">
        <w:rPr>
          <w:b/>
          <w:lang w:eastAsia="zh-CN"/>
        </w:rPr>
        <w:t xml:space="preserve"> </w:t>
      </w:r>
      <w:r w:rsidRPr="006B76C5">
        <w:rPr>
          <w:b/>
          <w:lang w:eastAsia="zh-CN"/>
        </w:rPr>
        <w:t>for neighbour cell</w:t>
      </w:r>
      <w:r w:rsidR="00356DC1">
        <w:rPr>
          <w:rFonts w:hint="eastAsia"/>
          <w:b/>
          <w:lang w:eastAsia="zh-CN"/>
        </w:rPr>
        <w:t>s</w:t>
      </w:r>
      <w:r w:rsidRPr="006B76C5">
        <w:rPr>
          <w:b/>
          <w:lang w:eastAsia="zh-CN"/>
        </w:rPr>
        <w:t>.</w:t>
      </w:r>
    </w:p>
    <w:p w14:paraId="6F795CEC" w14:textId="71E02B38" w:rsidR="00115E17" w:rsidRDefault="00115E17" w:rsidP="00DB4214">
      <w:pPr>
        <w:spacing w:after="120"/>
        <w:jc w:val="both"/>
        <w:rPr>
          <w:rFonts w:eastAsiaTheme="minorEastAsia"/>
          <w:lang w:val="en-GB" w:eastAsia="zh-CN"/>
        </w:rPr>
      </w:pPr>
      <w:r>
        <w:rPr>
          <w:rFonts w:eastAsiaTheme="minorEastAsia"/>
          <w:lang w:val="en-GB" w:eastAsia="zh-CN"/>
        </w:rPr>
        <w:t>C</w:t>
      </w:r>
      <w:r>
        <w:rPr>
          <w:rFonts w:eastAsiaTheme="minorEastAsia" w:hint="eastAsia"/>
          <w:lang w:val="en-GB" w:eastAsia="zh-CN"/>
        </w:rPr>
        <w:t>onsidering the</w:t>
      </w:r>
      <w:r w:rsidR="002F5D1E">
        <w:rPr>
          <w:rFonts w:eastAsiaTheme="minorEastAsia" w:hint="eastAsia"/>
          <w:lang w:val="en-GB" w:eastAsia="zh-CN"/>
        </w:rPr>
        <w:t xml:space="preserve"> </w:t>
      </w:r>
      <w:r w:rsidR="002F5D1E">
        <w:rPr>
          <w:rFonts w:eastAsiaTheme="minorEastAsia"/>
          <w:lang w:val="en-GB" w:eastAsia="zh-CN"/>
        </w:rPr>
        <w:t>trajectory</w:t>
      </w:r>
      <w:r>
        <w:rPr>
          <w:rFonts w:eastAsiaTheme="minorEastAsia" w:hint="eastAsia"/>
          <w:lang w:val="en-GB" w:eastAsia="zh-CN"/>
        </w:rPr>
        <w:t xml:space="preserve"> of the </w:t>
      </w:r>
      <w:r>
        <w:rPr>
          <w:rFonts w:eastAsiaTheme="minorEastAsia"/>
          <w:lang w:val="en-GB" w:eastAsia="zh-CN"/>
        </w:rPr>
        <w:t>satellite</w:t>
      </w:r>
      <w:r w:rsidR="002F5D1E">
        <w:rPr>
          <w:rFonts w:eastAsiaTheme="minorEastAsia" w:hint="eastAsia"/>
          <w:lang w:val="en-GB" w:eastAsia="zh-CN"/>
        </w:rPr>
        <w:t xml:space="preserve"> can be predicted</w:t>
      </w:r>
      <w:r>
        <w:rPr>
          <w:rFonts w:eastAsiaTheme="minorEastAsia" w:hint="eastAsia"/>
          <w:lang w:val="en-GB" w:eastAsia="zh-CN"/>
        </w:rPr>
        <w:t>, most UE</w:t>
      </w:r>
      <w:r w:rsidR="00514B78">
        <w:rPr>
          <w:rFonts w:eastAsiaTheme="minorEastAsia" w:hint="eastAsia"/>
          <w:lang w:val="en-GB" w:eastAsia="zh-CN"/>
        </w:rPr>
        <w:t>s</w:t>
      </w:r>
      <w:r>
        <w:rPr>
          <w:rFonts w:eastAsiaTheme="minorEastAsia" w:hint="eastAsia"/>
          <w:lang w:val="en-GB" w:eastAsia="zh-CN"/>
        </w:rPr>
        <w:t xml:space="preserve"> will perform handover to only one or two </w:t>
      </w:r>
      <w:r w:rsidR="00FE399F">
        <w:rPr>
          <w:rFonts w:eastAsiaTheme="minorEastAsia"/>
          <w:lang w:val="en-GB" w:eastAsia="zh-CN"/>
        </w:rPr>
        <w:t>adjacent</w:t>
      </w:r>
      <w:r>
        <w:rPr>
          <w:rFonts w:eastAsiaTheme="minorEastAsia" w:hint="eastAsia"/>
          <w:lang w:val="en-GB" w:eastAsia="zh-CN"/>
        </w:rPr>
        <w:t xml:space="preserve"> target cell</w:t>
      </w:r>
      <w:r w:rsidR="00FE399F">
        <w:rPr>
          <w:rFonts w:eastAsiaTheme="minorEastAsia" w:hint="eastAsia"/>
          <w:lang w:val="en-GB" w:eastAsia="zh-CN"/>
        </w:rPr>
        <w:t>(s)</w:t>
      </w:r>
      <w:r w:rsidR="00CD39B3">
        <w:rPr>
          <w:rFonts w:eastAsiaTheme="minorEastAsia" w:hint="eastAsia"/>
          <w:lang w:val="en-GB" w:eastAsia="zh-CN"/>
        </w:rPr>
        <w:t xml:space="preserve"> in the upcoming direction</w:t>
      </w:r>
      <w:r w:rsidR="00AD6DF4">
        <w:rPr>
          <w:rFonts w:eastAsiaTheme="minorEastAsia" w:hint="eastAsia"/>
          <w:lang w:val="en-GB" w:eastAsia="zh-CN"/>
        </w:rPr>
        <w:t>.</w:t>
      </w:r>
      <w:r>
        <w:rPr>
          <w:rFonts w:eastAsiaTheme="minorEastAsia" w:hint="eastAsia"/>
          <w:lang w:val="en-GB" w:eastAsia="zh-CN"/>
        </w:rPr>
        <w:t xml:space="preserve"> </w:t>
      </w:r>
      <w:r w:rsidR="00AD6DF4">
        <w:rPr>
          <w:rFonts w:eastAsiaTheme="minorEastAsia" w:hint="eastAsia"/>
          <w:lang w:val="en-GB" w:eastAsia="zh-CN"/>
        </w:rPr>
        <w:t xml:space="preserve">Hence, </w:t>
      </w:r>
      <w:r>
        <w:rPr>
          <w:rFonts w:eastAsiaTheme="minorEastAsia" w:hint="eastAsia"/>
          <w:lang w:val="en-GB" w:eastAsia="zh-CN"/>
        </w:rPr>
        <w:t xml:space="preserve">the </w:t>
      </w:r>
      <w:r w:rsidR="007B4384">
        <w:rPr>
          <w:rFonts w:eastAsiaTheme="minorEastAsia" w:hint="eastAsia"/>
          <w:lang w:val="en-GB" w:eastAsia="zh-CN"/>
        </w:rPr>
        <w:t>network</w:t>
      </w:r>
      <w:r>
        <w:rPr>
          <w:rFonts w:eastAsiaTheme="minorEastAsia" w:hint="eastAsia"/>
          <w:lang w:val="en-GB" w:eastAsia="zh-CN"/>
        </w:rPr>
        <w:t xml:space="preserve"> </w:t>
      </w:r>
      <w:r w:rsidR="00AD6DF4">
        <w:rPr>
          <w:rFonts w:eastAsiaTheme="minorEastAsia" w:hint="eastAsia"/>
          <w:lang w:val="en-GB" w:eastAsia="zh-CN"/>
        </w:rPr>
        <w:t>needs</w:t>
      </w:r>
      <w:r>
        <w:rPr>
          <w:rFonts w:eastAsiaTheme="minorEastAsia" w:hint="eastAsia"/>
          <w:lang w:val="en-GB" w:eastAsia="zh-CN"/>
        </w:rPr>
        <w:t xml:space="preserve"> </w:t>
      </w:r>
      <w:r w:rsidR="00EA5189">
        <w:rPr>
          <w:rFonts w:eastAsiaTheme="minorEastAsia" w:hint="eastAsia"/>
          <w:lang w:val="en-GB" w:eastAsia="zh-CN"/>
        </w:rPr>
        <w:t xml:space="preserve">to </w:t>
      </w:r>
      <w:r>
        <w:rPr>
          <w:rFonts w:eastAsiaTheme="minorEastAsia" w:hint="eastAsia"/>
          <w:lang w:val="en-GB" w:eastAsia="zh-CN"/>
        </w:rPr>
        <w:t>broadcast the common configuration of the</w:t>
      </w:r>
      <w:r w:rsidR="00EA5189">
        <w:rPr>
          <w:rFonts w:eastAsiaTheme="minorEastAsia" w:hint="eastAsia"/>
          <w:lang w:val="en-GB" w:eastAsia="zh-CN"/>
        </w:rPr>
        <w:t>se</w:t>
      </w:r>
      <w:r>
        <w:rPr>
          <w:rFonts w:eastAsiaTheme="minorEastAsia" w:hint="eastAsia"/>
          <w:lang w:val="en-GB" w:eastAsia="zh-CN"/>
        </w:rPr>
        <w:t xml:space="preserve"> </w:t>
      </w:r>
      <w:r w:rsidR="00994F2E">
        <w:rPr>
          <w:rFonts w:eastAsiaTheme="minorEastAsia"/>
          <w:lang w:val="en-GB" w:eastAsia="zh-CN"/>
        </w:rPr>
        <w:t>adjacent</w:t>
      </w:r>
      <w:r w:rsidR="00994F2E">
        <w:rPr>
          <w:rFonts w:eastAsiaTheme="minorEastAsia" w:hint="eastAsia"/>
          <w:lang w:val="en-GB" w:eastAsia="zh-CN"/>
        </w:rPr>
        <w:t xml:space="preserve"> </w:t>
      </w:r>
      <w:r>
        <w:rPr>
          <w:rFonts w:eastAsiaTheme="minorEastAsia" w:hint="eastAsia"/>
          <w:lang w:val="en-GB" w:eastAsia="zh-CN"/>
        </w:rPr>
        <w:t>target cell(s)</w:t>
      </w:r>
      <w:r w:rsidR="00EA5189">
        <w:rPr>
          <w:rFonts w:eastAsiaTheme="minorEastAsia" w:hint="eastAsia"/>
          <w:lang w:val="en-GB" w:eastAsia="zh-CN"/>
        </w:rPr>
        <w:t xml:space="preserve"> considering it is high </w:t>
      </w:r>
      <w:r w:rsidR="00EA5189">
        <w:rPr>
          <w:rFonts w:eastAsiaTheme="minorEastAsia"/>
          <w:lang w:val="en-GB" w:eastAsia="zh-CN"/>
        </w:rPr>
        <w:t>probability</w:t>
      </w:r>
      <w:r w:rsidR="00EA5189">
        <w:rPr>
          <w:rFonts w:eastAsiaTheme="minorEastAsia" w:hint="eastAsia"/>
          <w:lang w:val="en-GB" w:eastAsia="zh-CN"/>
        </w:rPr>
        <w:t xml:space="preserve"> the UE will be switched to these cells</w:t>
      </w:r>
      <w:r>
        <w:rPr>
          <w:rFonts w:eastAsiaTheme="minorEastAsia" w:hint="eastAsia"/>
          <w:lang w:val="en-GB" w:eastAsia="zh-CN"/>
        </w:rPr>
        <w:t>.</w:t>
      </w:r>
      <w:r w:rsidR="00994F2E">
        <w:rPr>
          <w:rFonts w:eastAsiaTheme="minorEastAsia" w:hint="eastAsia"/>
          <w:lang w:val="en-GB" w:eastAsia="zh-CN"/>
        </w:rPr>
        <w:t xml:space="preserve"> And</w:t>
      </w:r>
      <w:r>
        <w:rPr>
          <w:rFonts w:eastAsiaTheme="minorEastAsia" w:hint="eastAsia"/>
          <w:lang w:val="en-GB" w:eastAsia="zh-CN"/>
        </w:rPr>
        <w:t xml:space="preserve"> </w:t>
      </w:r>
      <w:r w:rsidR="008A46F0">
        <w:rPr>
          <w:rFonts w:eastAsiaTheme="minorEastAsia" w:hint="eastAsia"/>
          <w:lang w:val="en-GB" w:eastAsia="zh-CN"/>
        </w:rPr>
        <w:t xml:space="preserve">common configuration of </w:t>
      </w:r>
      <w:r>
        <w:rPr>
          <w:rFonts w:eastAsiaTheme="minorEastAsia" w:hint="eastAsia"/>
          <w:lang w:val="en-GB" w:eastAsia="zh-CN"/>
        </w:rPr>
        <w:t xml:space="preserve">the other </w:t>
      </w:r>
      <w:r>
        <w:rPr>
          <w:rFonts w:eastAsiaTheme="minorEastAsia"/>
          <w:lang w:val="en-GB" w:eastAsia="zh-CN"/>
        </w:rPr>
        <w:t>neighbour</w:t>
      </w:r>
      <w:r>
        <w:rPr>
          <w:rFonts w:eastAsiaTheme="minorEastAsia" w:hint="eastAsia"/>
          <w:lang w:val="en-GB" w:eastAsia="zh-CN"/>
        </w:rPr>
        <w:t xml:space="preserve"> cells is not needed to be broadcasted.</w:t>
      </w:r>
    </w:p>
    <w:p w14:paraId="3D54C5DC" w14:textId="4B109E82" w:rsidR="00115E17" w:rsidRPr="00115E17" w:rsidRDefault="008A46F0" w:rsidP="00DB4214">
      <w:pPr>
        <w:spacing w:after="120"/>
        <w:jc w:val="both"/>
        <w:rPr>
          <w:rFonts w:eastAsiaTheme="minorEastAsia"/>
          <w:b/>
          <w:lang w:val="en-GB"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3</w:t>
      </w:r>
      <w:r w:rsidRPr="006B76C5">
        <w:rPr>
          <w:b/>
        </w:rPr>
        <w:fldChar w:fldCharType="end"/>
      </w:r>
      <w:r w:rsidRPr="006B76C5">
        <w:rPr>
          <w:b/>
          <w:lang w:eastAsia="zh-CN"/>
        </w:rPr>
        <w:t>:</w:t>
      </w:r>
      <w:r w:rsidR="00115E17" w:rsidRPr="00115E17">
        <w:rPr>
          <w:rFonts w:eastAsiaTheme="minorEastAsia" w:hint="eastAsia"/>
          <w:b/>
          <w:lang w:val="en-GB" w:eastAsia="zh-CN"/>
        </w:rPr>
        <w:t xml:space="preserve"> The </w:t>
      </w:r>
      <w:r>
        <w:rPr>
          <w:rFonts w:eastAsiaTheme="minorEastAsia" w:hint="eastAsia"/>
          <w:b/>
          <w:lang w:val="en-GB" w:eastAsia="zh-CN"/>
        </w:rPr>
        <w:t>network</w:t>
      </w:r>
      <w:r w:rsidR="00E65D82">
        <w:rPr>
          <w:rFonts w:eastAsiaTheme="minorEastAsia" w:hint="eastAsia"/>
          <w:b/>
          <w:lang w:val="en-GB" w:eastAsia="zh-CN"/>
        </w:rPr>
        <w:t xml:space="preserve"> </w:t>
      </w:r>
      <w:r w:rsidR="00115E17" w:rsidRPr="00115E17">
        <w:rPr>
          <w:rFonts w:eastAsiaTheme="minorEastAsia" w:hint="eastAsia"/>
          <w:b/>
          <w:lang w:val="en-GB" w:eastAsia="zh-CN"/>
        </w:rPr>
        <w:t>broadcast</w:t>
      </w:r>
      <w:r w:rsidR="00E65D82">
        <w:rPr>
          <w:rFonts w:eastAsiaTheme="minorEastAsia" w:hint="eastAsia"/>
          <w:b/>
          <w:lang w:val="en-GB" w:eastAsia="zh-CN"/>
        </w:rPr>
        <w:t>s</w:t>
      </w:r>
      <w:r w:rsidR="00115E17" w:rsidRPr="00115E17">
        <w:rPr>
          <w:rFonts w:eastAsiaTheme="minorEastAsia" w:hint="eastAsia"/>
          <w:b/>
          <w:lang w:val="en-GB" w:eastAsia="zh-CN"/>
        </w:rPr>
        <w:t xml:space="preserve"> the common configuration </w:t>
      </w:r>
      <w:r w:rsidR="00AD6DF4">
        <w:rPr>
          <w:rFonts w:eastAsiaTheme="minorEastAsia" w:hint="eastAsia"/>
          <w:b/>
          <w:lang w:val="en-GB" w:eastAsia="zh-CN"/>
        </w:rPr>
        <w:t xml:space="preserve">of </w:t>
      </w:r>
      <w:r w:rsidR="00115E17" w:rsidRPr="00115E17">
        <w:rPr>
          <w:rFonts w:eastAsiaTheme="minorEastAsia" w:hint="eastAsia"/>
          <w:b/>
          <w:lang w:val="en-GB" w:eastAsia="zh-CN"/>
        </w:rPr>
        <w:t xml:space="preserve">the </w:t>
      </w:r>
      <w:r w:rsidR="00DB4214" w:rsidRPr="00DB4214">
        <w:rPr>
          <w:rFonts w:eastAsiaTheme="minorEastAsia"/>
          <w:b/>
          <w:lang w:val="en-GB" w:eastAsia="zh-CN"/>
        </w:rPr>
        <w:t>adjacent</w:t>
      </w:r>
      <w:r w:rsidR="00DB4214">
        <w:rPr>
          <w:rFonts w:eastAsiaTheme="minorEastAsia" w:hint="eastAsia"/>
          <w:lang w:val="en-GB" w:eastAsia="zh-CN"/>
        </w:rPr>
        <w:t xml:space="preserve"> </w:t>
      </w:r>
      <w:r w:rsidR="00115E17" w:rsidRPr="00115E17">
        <w:rPr>
          <w:rFonts w:eastAsiaTheme="minorEastAsia" w:hint="eastAsia"/>
          <w:b/>
          <w:lang w:val="en-GB" w:eastAsia="zh-CN"/>
        </w:rPr>
        <w:t>target cell(s)</w:t>
      </w:r>
      <w:r w:rsidR="00115E17">
        <w:rPr>
          <w:rFonts w:eastAsiaTheme="minorEastAsia" w:hint="eastAsia"/>
          <w:b/>
          <w:lang w:val="en-GB" w:eastAsia="zh-CN"/>
        </w:rPr>
        <w:t xml:space="preserve"> based on the </w:t>
      </w:r>
      <w:r w:rsidR="00DB4214" w:rsidRPr="00DB4214">
        <w:rPr>
          <w:rFonts w:eastAsiaTheme="minorEastAsia"/>
          <w:b/>
          <w:lang w:val="en-GB" w:eastAsia="zh-CN"/>
        </w:rPr>
        <w:t>trajectory</w:t>
      </w:r>
      <w:r w:rsidR="00DB4214">
        <w:rPr>
          <w:rFonts w:eastAsiaTheme="minorEastAsia" w:hint="eastAsia"/>
          <w:lang w:val="en-GB" w:eastAsia="zh-CN"/>
        </w:rPr>
        <w:t xml:space="preserve"> </w:t>
      </w:r>
      <w:r w:rsidR="00115E17">
        <w:rPr>
          <w:rFonts w:eastAsiaTheme="minorEastAsia" w:hint="eastAsia"/>
          <w:b/>
          <w:lang w:val="en-GB" w:eastAsia="zh-CN"/>
        </w:rPr>
        <w:t>of the satellite</w:t>
      </w:r>
      <w:r w:rsidR="00115E17" w:rsidRPr="00115E17">
        <w:rPr>
          <w:rFonts w:eastAsiaTheme="minorEastAsia" w:hint="eastAsia"/>
          <w:b/>
          <w:lang w:val="en-GB" w:eastAsia="zh-CN"/>
        </w:rPr>
        <w:t>, the number is FFS.</w:t>
      </w:r>
    </w:p>
    <w:p w14:paraId="78F63821" w14:textId="4C2AC920" w:rsidR="00A05A19" w:rsidRDefault="00A05A19" w:rsidP="00A05A19">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1</w:t>
      </w:r>
      <w:r w:rsidRPr="00BD0AE7">
        <w:rPr>
          <w:rFonts w:hint="eastAsia"/>
          <w:b w:val="0"/>
          <w:sz w:val="20"/>
          <w:szCs w:val="20"/>
          <w:lang w:eastAsia="zh-CN"/>
        </w:rPr>
        <w:t>.</w:t>
      </w:r>
      <w:r w:rsidR="00F60D77">
        <w:rPr>
          <w:rFonts w:eastAsiaTheme="minorEastAsia" w:hint="eastAsia"/>
          <w:b w:val="0"/>
          <w:sz w:val="20"/>
          <w:szCs w:val="20"/>
          <w:lang w:eastAsia="zh-CN"/>
        </w:rPr>
        <w:t>3</w:t>
      </w:r>
      <w:r w:rsidRPr="00BD0AE7">
        <w:rPr>
          <w:rFonts w:eastAsiaTheme="minorEastAsia" w:hint="eastAsia"/>
          <w:b w:val="0"/>
          <w:sz w:val="20"/>
          <w:szCs w:val="20"/>
          <w:lang w:eastAsia="zh-CN"/>
        </w:rPr>
        <w:tab/>
      </w:r>
      <w:r w:rsidR="005C74AD">
        <w:rPr>
          <w:rFonts w:eastAsiaTheme="minorEastAsia" w:hint="eastAsia"/>
          <w:b w:val="0"/>
          <w:sz w:val="20"/>
          <w:szCs w:val="20"/>
          <w:lang w:eastAsia="zh-CN"/>
        </w:rPr>
        <w:t>Procedure</w:t>
      </w:r>
      <w:r>
        <w:rPr>
          <w:rFonts w:eastAsiaTheme="minorEastAsia" w:hint="eastAsia"/>
          <w:b w:val="0"/>
          <w:sz w:val="20"/>
          <w:szCs w:val="20"/>
          <w:lang w:eastAsia="zh-CN"/>
        </w:rPr>
        <w:t xml:space="preserve"> for transmission of common configuration for neighbor cells</w:t>
      </w:r>
    </w:p>
    <w:p w14:paraId="5DB5EF4F" w14:textId="2072A1C6" w:rsidR="005C74AD" w:rsidRDefault="005C74AD" w:rsidP="005C74AD">
      <w:pPr>
        <w:spacing w:after="120"/>
        <w:jc w:val="both"/>
        <w:rPr>
          <w:rFonts w:eastAsiaTheme="minorEastAsia"/>
          <w:lang w:eastAsia="zh-CN"/>
        </w:rPr>
      </w:pPr>
      <w:r>
        <w:rPr>
          <w:rFonts w:eastAsiaTheme="minorEastAsia" w:hint="eastAsia"/>
          <w:lang w:eastAsia="zh-CN"/>
        </w:rPr>
        <w:t xml:space="preserve">In Figure </w:t>
      </w:r>
      <w:r w:rsidR="00F60D77">
        <w:rPr>
          <w:rFonts w:eastAsiaTheme="minorEastAsia" w:hint="eastAsia"/>
          <w:lang w:eastAsia="zh-CN"/>
        </w:rPr>
        <w:t>1</w:t>
      </w:r>
      <w:r>
        <w:rPr>
          <w:rFonts w:eastAsiaTheme="minorEastAsia" w:hint="eastAsia"/>
          <w:lang w:eastAsia="zh-CN"/>
        </w:rPr>
        <w:t xml:space="preserve">, we illustrate the procedure for how common </w:t>
      </w:r>
      <w:r>
        <w:rPr>
          <w:rFonts w:eastAsiaTheme="minorEastAsia"/>
          <w:lang w:eastAsia="zh-CN"/>
        </w:rPr>
        <w:t xml:space="preserve">(C)HO configuration works. </w:t>
      </w:r>
      <w:r w:rsidR="00751DC9">
        <w:rPr>
          <w:rFonts w:eastAsiaTheme="minorEastAsia" w:hint="eastAsia"/>
          <w:lang w:eastAsia="zh-CN"/>
        </w:rPr>
        <w:t>T</w:t>
      </w:r>
      <w:r w:rsidR="00751DC9">
        <w:rPr>
          <w:rFonts w:eastAsiaTheme="minorEastAsia"/>
          <w:lang w:eastAsia="zh-CN"/>
        </w:rPr>
        <w:t>h</w:t>
      </w:r>
      <w:r w:rsidR="00751DC9">
        <w:rPr>
          <w:rFonts w:eastAsiaTheme="minorEastAsia" w:hint="eastAsia"/>
          <w:lang w:eastAsia="zh-CN"/>
        </w:rPr>
        <w:t>e procedure can be summarized as following:</w:t>
      </w:r>
    </w:p>
    <w:p w14:paraId="37B57113" w14:textId="7D420A73" w:rsidR="000425F7" w:rsidRPr="00BC3822" w:rsidRDefault="00751DC9" w:rsidP="002D4C7C">
      <w:pPr>
        <w:spacing w:after="120"/>
        <w:jc w:val="both"/>
        <w:rPr>
          <w:rFonts w:eastAsiaTheme="minorEastAsia"/>
          <w:lang w:eastAsia="zh-CN"/>
        </w:rPr>
      </w:pPr>
      <w:r w:rsidRPr="00BC3822">
        <w:rPr>
          <w:rFonts w:eastAsiaTheme="minorEastAsia" w:hint="eastAsia"/>
          <w:u w:val="single"/>
          <w:lang w:eastAsia="zh-CN"/>
        </w:rPr>
        <w:t xml:space="preserve">Step 1: The UE acquires the </w:t>
      </w:r>
      <w:r w:rsidRPr="00BC3822">
        <w:rPr>
          <w:rFonts w:eastAsiaTheme="minorEastAsia"/>
          <w:u w:val="single"/>
          <w:lang w:eastAsia="zh-CN"/>
        </w:rPr>
        <w:t>scheduling</w:t>
      </w:r>
      <w:r w:rsidRPr="00BC3822">
        <w:rPr>
          <w:rFonts w:eastAsiaTheme="minorEastAsia" w:hint="eastAsia"/>
          <w:u w:val="single"/>
          <w:lang w:eastAsia="zh-CN"/>
        </w:rPr>
        <w:t xml:space="preserve"> </w:t>
      </w:r>
      <w:r w:rsidRPr="00BC3822">
        <w:rPr>
          <w:rFonts w:eastAsiaTheme="minorEastAsia"/>
          <w:u w:val="single"/>
          <w:lang w:eastAsia="zh-CN"/>
        </w:rPr>
        <w:t>information</w:t>
      </w:r>
      <w:r w:rsidRPr="00BC3822">
        <w:rPr>
          <w:rFonts w:eastAsiaTheme="minorEastAsia" w:hint="eastAsia"/>
          <w:u w:val="single"/>
          <w:lang w:eastAsia="zh-CN"/>
        </w:rPr>
        <w:t xml:space="preserve"> for common (C)HO configuration</w:t>
      </w:r>
      <w:r w:rsidR="00605BD8" w:rsidRPr="00BC3822">
        <w:rPr>
          <w:rFonts w:eastAsiaTheme="minorEastAsia" w:hint="eastAsia"/>
          <w:u w:val="single"/>
          <w:lang w:eastAsia="zh-CN"/>
        </w:rPr>
        <w:t xml:space="preserve"> from SIB1</w:t>
      </w:r>
      <w:r w:rsidR="00AA49DD">
        <w:rPr>
          <w:rFonts w:eastAsiaTheme="minorEastAsia" w:hint="eastAsia"/>
          <w:u w:val="single"/>
          <w:lang w:eastAsia="zh-CN"/>
        </w:rPr>
        <w:t xml:space="preserve"> upon </w:t>
      </w:r>
      <w:r w:rsidR="009042BA">
        <w:rPr>
          <w:rFonts w:eastAsiaTheme="minorEastAsia" w:hint="eastAsia"/>
          <w:u w:val="single"/>
          <w:lang w:eastAsia="zh-CN"/>
        </w:rPr>
        <w:t>particular</w:t>
      </w:r>
      <w:r w:rsidR="00AA49DD">
        <w:rPr>
          <w:rFonts w:eastAsiaTheme="minorEastAsia" w:hint="eastAsia"/>
          <w:u w:val="single"/>
          <w:lang w:eastAsia="zh-CN"/>
        </w:rPr>
        <w:t xml:space="preserve"> time</w:t>
      </w:r>
      <w:r w:rsidR="00622BD2">
        <w:rPr>
          <w:rFonts w:eastAsiaTheme="minorEastAsia" w:hint="eastAsia"/>
          <w:u w:val="single"/>
          <w:lang w:eastAsia="zh-CN"/>
        </w:rPr>
        <w:t xml:space="preserve">, e.g. </w:t>
      </w:r>
      <w:r w:rsidR="009042BA">
        <w:rPr>
          <w:rFonts w:eastAsiaTheme="minorEastAsia" w:hint="eastAsia"/>
          <w:u w:val="single"/>
          <w:lang w:eastAsia="zh-CN"/>
        </w:rPr>
        <w:t>based network indication</w:t>
      </w:r>
      <w:r w:rsidR="00D77561">
        <w:rPr>
          <w:rFonts w:eastAsiaTheme="minorEastAsia" w:hint="eastAsia"/>
          <w:u w:val="single"/>
          <w:lang w:eastAsia="zh-CN"/>
        </w:rPr>
        <w:t xml:space="preserve"> or one duration before </w:t>
      </w:r>
      <w:r w:rsidR="00D77561" w:rsidRPr="00D77561">
        <w:rPr>
          <w:rFonts w:eastAsiaTheme="minorEastAsia" w:hint="eastAsia"/>
          <w:i/>
          <w:u w:val="single"/>
          <w:lang w:eastAsia="zh-CN"/>
        </w:rPr>
        <w:t>t-Service</w:t>
      </w:r>
      <w:r w:rsidR="00605BD8" w:rsidRPr="00BC3822">
        <w:rPr>
          <w:rFonts w:eastAsiaTheme="minorEastAsia" w:hint="eastAsia"/>
          <w:u w:val="single"/>
          <w:lang w:eastAsia="zh-CN"/>
        </w:rPr>
        <w:t xml:space="preserve">. </w:t>
      </w:r>
    </w:p>
    <w:p w14:paraId="0CEFC1C5" w14:textId="579DC495" w:rsidR="00EF3CDC" w:rsidRDefault="00605BD8" w:rsidP="002D4C7C">
      <w:pPr>
        <w:spacing w:after="120"/>
        <w:jc w:val="both"/>
        <w:rPr>
          <w:rFonts w:eastAsiaTheme="minorEastAsia"/>
          <w:lang w:eastAsia="zh-CN"/>
        </w:rPr>
      </w:pPr>
      <w:r>
        <w:rPr>
          <w:rFonts w:eastAsiaTheme="minorEastAsia" w:hint="eastAsia"/>
          <w:lang w:eastAsia="zh-CN"/>
        </w:rPr>
        <w:t xml:space="preserve">The scheduling information for (C)HO </w:t>
      </w:r>
      <w:r w:rsidR="00ED74FF">
        <w:rPr>
          <w:rFonts w:eastAsiaTheme="minorEastAsia" w:hint="eastAsia"/>
          <w:lang w:eastAsia="zh-CN"/>
        </w:rPr>
        <w:t>may include t</w:t>
      </w:r>
      <w:r>
        <w:rPr>
          <w:rFonts w:eastAsiaTheme="minorEastAsia" w:hint="eastAsia"/>
          <w:lang w:eastAsia="zh-CN"/>
        </w:rPr>
        <w:t>he window length where SIBx is broadcasted, t</w:t>
      </w:r>
      <w:r w:rsidR="00ED74FF">
        <w:rPr>
          <w:rFonts w:eastAsiaTheme="minorEastAsia" w:hint="eastAsia"/>
          <w:lang w:eastAsia="zh-CN"/>
        </w:rPr>
        <w:t>he periodicity of S</w:t>
      </w:r>
      <w:r w:rsidR="002911B4">
        <w:rPr>
          <w:rFonts w:eastAsiaTheme="minorEastAsia" w:hint="eastAsia"/>
          <w:lang w:eastAsia="zh-CN"/>
        </w:rPr>
        <w:t>IBx</w:t>
      </w:r>
      <w:r w:rsidR="002B6B76">
        <w:rPr>
          <w:rFonts w:eastAsiaTheme="minorEastAsia" w:hint="eastAsia"/>
          <w:lang w:eastAsia="zh-CN"/>
        </w:rPr>
        <w:t xml:space="preserve"> as </w:t>
      </w:r>
      <w:r w:rsidR="002B6B76">
        <w:rPr>
          <w:rFonts w:eastAsiaTheme="minorEastAsia"/>
          <w:lang w:eastAsia="zh-CN"/>
        </w:rPr>
        <w:t>legacy</w:t>
      </w:r>
      <w:r w:rsidR="002911B4">
        <w:rPr>
          <w:rFonts w:eastAsiaTheme="minorEastAsia" w:hint="eastAsia"/>
          <w:lang w:eastAsia="zh-CN"/>
        </w:rPr>
        <w:t>, w</w:t>
      </w:r>
      <w:r w:rsidR="00EE3862">
        <w:rPr>
          <w:rFonts w:eastAsiaTheme="minorEastAsia" w:hint="eastAsia"/>
          <w:lang w:eastAsia="zh-CN"/>
        </w:rPr>
        <w:t>herein SIBx indicates the common configuration of the neighbor cell</w:t>
      </w:r>
      <w:r w:rsidR="008D1124">
        <w:rPr>
          <w:rFonts w:eastAsiaTheme="minorEastAsia" w:hint="eastAsia"/>
          <w:lang w:eastAsia="zh-CN"/>
        </w:rPr>
        <w:t xml:space="preserve"> per Proposal 2</w:t>
      </w:r>
      <w:r w:rsidR="00EE3862">
        <w:rPr>
          <w:rFonts w:eastAsiaTheme="minorEastAsia" w:hint="eastAsia"/>
          <w:lang w:eastAsia="zh-CN"/>
        </w:rPr>
        <w:t>.</w:t>
      </w:r>
      <w:r w:rsidR="00784F56">
        <w:rPr>
          <w:rFonts w:eastAsiaTheme="minorEastAsia" w:hint="eastAsia"/>
          <w:lang w:eastAsia="zh-CN"/>
        </w:rPr>
        <w:t xml:space="preserve"> </w:t>
      </w:r>
    </w:p>
    <w:p w14:paraId="7F4B68A4" w14:textId="2F658256" w:rsidR="001020D3" w:rsidRDefault="001020D3" w:rsidP="002D4C7C">
      <w:pPr>
        <w:spacing w:after="120"/>
        <w:jc w:val="both"/>
        <w:rPr>
          <w:rFonts w:eastAsiaTheme="minorEastAsia"/>
          <w:lang w:eastAsia="zh-CN"/>
        </w:rPr>
      </w:pPr>
      <w:r>
        <w:rPr>
          <w:rFonts w:eastAsiaTheme="minorEastAsia"/>
          <w:lang w:eastAsia="zh-CN"/>
        </w:rPr>
        <w:t>C</w:t>
      </w:r>
      <w:r>
        <w:rPr>
          <w:rFonts w:eastAsiaTheme="minorEastAsia" w:hint="eastAsia"/>
          <w:lang w:eastAsia="zh-CN"/>
        </w:rPr>
        <w:t xml:space="preserve">onsidering the common configuration for (C)HO is only be applied for handover execution, so it only requires to be provided before the handover execution. </w:t>
      </w:r>
      <w:r>
        <w:rPr>
          <w:rFonts w:eastAsiaTheme="minorEastAsia"/>
          <w:lang w:eastAsia="zh-CN"/>
        </w:rPr>
        <w:t>S</w:t>
      </w:r>
      <w:r>
        <w:rPr>
          <w:rFonts w:eastAsiaTheme="minorEastAsia" w:hint="eastAsia"/>
          <w:lang w:eastAsia="zh-CN"/>
        </w:rPr>
        <w:t>o it doesn</w:t>
      </w:r>
      <w:r>
        <w:rPr>
          <w:rFonts w:eastAsiaTheme="minorEastAsia"/>
          <w:lang w:eastAsia="zh-CN"/>
        </w:rPr>
        <w:t>’</w:t>
      </w:r>
      <w:r>
        <w:rPr>
          <w:rFonts w:eastAsiaTheme="minorEastAsia" w:hint="eastAsia"/>
          <w:lang w:eastAsia="zh-CN"/>
        </w:rPr>
        <w:t xml:space="preserve">t need to be broadcast </w:t>
      </w:r>
      <w:r>
        <w:rPr>
          <w:rFonts w:eastAsiaTheme="minorEastAsia"/>
          <w:lang w:eastAsia="zh-CN"/>
        </w:rPr>
        <w:t>periodically</w:t>
      </w:r>
      <w:r>
        <w:rPr>
          <w:rFonts w:eastAsiaTheme="minorEastAsia" w:hint="eastAsia"/>
          <w:lang w:eastAsia="zh-CN"/>
        </w:rPr>
        <w:t xml:space="preserve"> </w:t>
      </w:r>
      <w:r w:rsidRPr="001020D3">
        <w:rPr>
          <w:rFonts w:eastAsiaTheme="minorEastAsia"/>
          <w:lang w:eastAsia="zh-CN"/>
        </w:rPr>
        <w:t>continuingly</w:t>
      </w:r>
      <w:r w:rsidRPr="001020D3">
        <w:rPr>
          <w:rFonts w:eastAsiaTheme="minorEastAsia" w:hint="eastAsia"/>
          <w:lang w:eastAsia="zh-CN"/>
        </w:rPr>
        <w:t xml:space="preserve"> </w:t>
      </w:r>
      <w:r>
        <w:rPr>
          <w:rFonts w:eastAsiaTheme="minorEastAsia" w:hint="eastAsia"/>
          <w:lang w:eastAsia="zh-CN"/>
        </w:rPr>
        <w:t>as other SIB.</w:t>
      </w:r>
    </w:p>
    <w:p w14:paraId="0A502676" w14:textId="236FCEEA" w:rsidR="00751DC9" w:rsidRDefault="00784F56" w:rsidP="002D4C7C">
      <w:pPr>
        <w:spacing w:after="120"/>
        <w:jc w:val="both"/>
        <w:rPr>
          <w:rFonts w:eastAsiaTheme="minorEastAsia"/>
          <w:lang w:eastAsia="zh-CN"/>
        </w:rPr>
      </w:pPr>
      <w:r>
        <w:rPr>
          <w:rFonts w:eastAsiaTheme="minorEastAsia" w:hint="eastAsia"/>
          <w:lang w:eastAsia="zh-CN"/>
        </w:rPr>
        <w:t xml:space="preserve">For </w:t>
      </w:r>
      <w:r>
        <w:t>quasi-Earth Fixed Cell</w:t>
      </w:r>
      <w:r>
        <w:rPr>
          <w:rFonts w:eastAsiaTheme="minorEastAsia" w:hint="eastAsia"/>
          <w:lang w:eastAsia="zh-CN"/>
        </w:rPr>
        <w:t>,</w:t>
      </w:r>
      <w:r w:rsidR="002D4C7C">
        <w:rPr>
          <w:rFonts w:eastAsiaTheme="minorEastAsia" w:hint="eastAsia"/>
          <w:lang w:eastAsia="zh-CN"/>
        </w:rPr>
        <w:t xml:space="preserve"> considering the UEs starting HO at the time close to t-Service, </w:t>
      </w:r>
      <w:r w:rsidR="001020D3">
        <w:rPr>
          <w:rFonts w:eastAsiaTheme="minorEastAsia" w:hint="eastAsia"/>
          <w:lang w:eastAsia="zh-CN"/>
        </w:rPr>
        <w:t xml:space="preserve">one option is to </w:t>
      </w:r>
      <w:r w:rsidR="001020D3">
        <w:rPr>
          <w:rFonts w:eastAsiaTheme="minorEastAsia"/>
          <w:lang w:eastAsia="zh-CN"/>
        </w:rPr>
        <w:t>introduce</w:t>
      </w:r>
      <w:r w:rsidR="001020D3">
        <w:rPr>
          <w:rFonts w:eastAsiaTheme="minorEastAsia" w:hint="eastAsia"/>
          <w:lang w:eastAsia="zh-CN"/>
        </w:rPr>
        <w:t xml:space="preserve"> </w:t>
      </w:r>
      <w:r w:rsidR="00EC1EEA">
        <w:rPr>
          <w:rFonts w:eastAsiaTheme="minorEastAsia" w:hint="eastAsia"/>
          <w:lang w:eastAsia="zh-CN"/>
        </w:rPr>
        <w:t xml:space="preserve">one time offset </w:t>
      </w:r>
      <w:r w:rsidR="00001530">
        <w:rPr>
          <w:rFonts w:eastAsiaTheme="minorEastAsia" w:hint="eastAsia"/>
          <w:i/>
          <w:lang w:eastAsia="zh-CN"/>
        </w:rPr>
        <w:t xml:space="preserve">Duration </w:t>
      </w:r>
      <w:r w:rsidR="00EC1EEA">
        <w:rPr>
          <w:rFonts w:eastAsiaTheme="minorEastAsia" w:hint="eastAsia"/>
          <w:lang w:eastAsia="zh-CN"/>
        </w:rPr>
        <w:t xml:space="preserve">in SIB1. </w:t>
      </w:r>
      <w:r w:rsidR="002D4C7C">
        <w:rPr>
          <w:rFonts w:eastAsiaTheme="minorEastAsia" w:hint="eastAsia"/>
          <w:lang w:eastAsia="zh-CN"/>
        </w:rPr>
        <w:t>SIBx can be broadcasted a</w:t>
      </w:r>
      <w:r w:rsidR="00C1410E">
        <w:rPr>
          <w:rFonts w:eastAsiaTheme="minorEastAsia" w:hint="eastAsia"/>
          <w:lang w:eastAsia="zh-CN"/>
        </w:rPr>
        <w:t>fter</w:t>
      </w:r>
      <w:r w:rsidR="002D4C7C">
        <w:rPr>
          <w:rFonts w:eastAsiaTheme="minorEastAsia" w:hint="eastAsia"/>
          <w:lang w:eastAsia="zh-CN"/>
        </w:rPr>
        <w:t xml:space="preserve"> the time</w:t>
      </w:r>
      <w:r w:rsidR="00EC1EEA">
        <w:rPr>
          <w:rFonts w:eastAsiaTheme="minorEastAsia" w:hint="eastAsia"/>
          <w:lang w:eastAsia="zh-CN"/>
        </w:rPr>
        <w:t xml:space="preserve"> [t-Service - </w:t>
      </w:r>
      <w:r w:rsidR="008A688F">
        <w:rPr>
          <w:rFonts w:eastAsiaTheme="minorEastAsia" w:hint="eastAsia"/>
          <w:i/>
          <w:lang w:eastAsia="zh-CN"/>
        </w:rPr>
        <w:t>Duration</w:t>
      </w:r>
      <w:r w:rsidR="00EC1EEA">
        <w:rPr>
          <w:rFonts w:eastAsiaTheme="minorEastAsia" w:hint="eastAsia"/>
          <w:lang w:eastAsia="zh-CN"/>
        </w:rPr>
        <w:t>]</w:t>
      </w:r>
      <w:r w:rsidR="002D4C7C">
        <w:rPr>
          <w:rFonts w:eastAsiaTheme="minorEastAsia" w:hint="eastAsia"/>
          <w:lang w:eastAsia="zh-CN"/>
        </w:rPr>
        <w:t xml:space="preserve"> instead of the whole serving time.</w:t>
      </w:r>
      <w:r w:rsidR="00406FD4">
        <w:rPr>
          <w:rFonts w:eastAsiaTheme="minorEastAsia" w:hint="eastAsia"/>
          <w:lang w:eastAsia="zh-CN"/>
        </w:rPr>
        <w:t xml:space="preserve"> And the UE only monitors SIBx during the time [t-Service - </w:t>
      </w:r>
      <w:r w:rsidR="00CE4E56">
        <w:rPr>
          <w:rFonts w:eastAsiaTheme="minorEastAsia" w:hint="eastAsia"/>
          <w:i/>
          <w:lang w:eastAsia="zh-CN"/>
        </w:rPr>
        <w:t>Duration</w:t>
      </w:r>
      <w:r w:rsidR="00DA10E7" w:rsidRPr="00DA10E7">
        <w:rPr>
          <w:rFonts w:eastAsiaTheme="minorEastAsia" w:hint="eastAsia"/>
          <w:lang w:eastAsia="zh-CN"/>
        </w:rPr>
        <w:t>, t-Service</w:t>
      </w:r>
      <w:r w:rsidR="00406FD4">
        <w:rPr>
          <w:rFonts w:eastAsiaTheme="minorEastAsia" w:hint="eastAsia"/>
          <w:lang w:eastAsia="zh-CN"/>
        </w:rPr>
        <w:t>].</w:t>
      </w:r>
      <w:r w:rsidR="001020D3">
        <w:rPr>
          <w:rFonts w:eastAsiaTheme="minorEastAsia" w:hint="eastAsia"/>
          <w:lang w:eastAsia="zh-CN"/>
        </w:rPr>
        <w:t xml:space="preserve"> Another solution is </w:t>
      </w:r>
      <w:r w:rsidR="00003977">
        <w:rPr>
          <w:rFonts w:eastAsiaTheme="minorEastAsia" w:hint="eastAsia"/>
          <w:lang w:eastAsia="zh-CN"/>
        </w:rPr>
        <w:t>network</w:t>
      </w:r>
      <w:r w:rsidR="001020D3">
        <w:rPr>
          <w:rFonts w:eastAsiaTheme="minorEastAsia" w:hint="eastAsia"/>
          <w:lang w:eastAsia="zh-CN"/>
        </w:rPr>
        <w:t xml:space="preserve"> could broadcast one indication </w:t>
      </w:r>
      <w:r w:rsidR="00DE0BFB">
        <w:rPr>
          <w:rFonts w:eastAsiaTheme="minorEastAsia" w:hint="eastAsia"/>
          <w:lang w:eastAsia="zh-CN"/>
        </w:rPr>
        <w:t xml:space="preserve">via Paging </w:t>
      </w:r>
      <w:r w:rsidR="001020D3">
        <w:rPr>
          <w:rFonts w:eastAsiaTheme="minorEastAsia" w:hint="eastAsia"/>
          <w:lang w:eastAsia="zh-CN"/>
        </w:rPr>
        <w:t>to inform the UE to acquire the SIBX</w:t>
      </w:r>
      <w:r w:rsidR="00FE2FB9">
        <w:rPr>
          <w:rFonts w:eastAsiaTheme="minorEastAsia" w:hint="eastAsia"/>
          <w:lang w:eastAsia="zh-CN"/>
        </w:rPr>
        <w:t>.</w:t>
      </w:r>
    </w:p>
    <w:p w14:paraId="525D2C8A" w14:textId="08574F18" w:rsidR="00751DC9" w:rsidRPr="00BC3822" w:rsidRDefault="00751DC9"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2</w:t>
      </w:r>
      <w:r w:rsidRPr="00BC3822">
        <w:rPr>
          <w:rFonts w:eastAsiaTheme="minorEastAsia" w:hint="eastAsia"/>
          <w:u w:val="single"/>
          <w:lang w:eastAsia="zh-CN"/>
        </w:rPr>
        <w:t xml:space="preserve">: </w:t>
      </w:r>
      <w:r w:rsidR="00784F56" w:rsidRPr="00BC3822">
        <w:rPr>
          <w:rFonts w:eastAsiaTheme="minorEastAsia" w:hint="eastAsia"/>
          <w:u w:val="single"/>
          <w:lang w:eastAsia="zh-CN"/>
        </w:rPr>
        <w:t xml:space="preserve">The UE starts </w:t>
      </w:r>
      <w:r w:rsidR="00A32D69" w:rsidRPr="00BC3822">
        <w:rPr>
          <w:rFonts w:eastAsiaTheme="minorEastAsia" w:hint="eastAsia"/>
          <w:u w:val="single"/>
          <w:lang w:eastAsia="zh-CN"/>
        </w:rPr>
        <w:t xml:space="preserve">to monitor SIBx </w:t>
      </w:r>
      <w:r w:rsidR="00C1410E" w:rsidRPr="00BC3822">
        <w:rPr>
          <w:rFonts w:eastAsiaTheme="minorEastAsia" w:hint="eastAsia"/>
          <w:u w:val="single"/>
          <w:lang w:eastAsia="zh-CN"/>
        </w:rPr>
        <w:t xml:space="preserve">according to the scheduling </w:t>
      </w:r>
      <w:r w:rsidR="00C1410E" w:rsidRPr="00BC3822">
        <w:rPr>
          <w:rFonts w:eastAsiaTheme="minorEastAsia"/>
          <w:u w:val="single"/>
          <w:lang w:eastAsia="zh-CN"/>
        </w:rPr>
        <w:t>information</w:t>
      </w:r>
      <w:r w:rsidR="00C1410E" w:rsidRPr="00BC3822">
        <w:rPr>
          <w:rFonts w:eastAsiaTheme="minorEastAsia" w:hint="eastAsia"/>
          <w:u w:val="single"/>
          <w:lang w:eastAsia="zh-CN"/>
        </w:rPr>
        <w:t xml:space="preserve"> in SIB1 if</w:t>
      </w:r>
      <w:r w:rsidR="00A32D69" w:rsidRPr="00BC3822">
        <w:rPr>
          <w:rFonts w:eastAsiaTheme="minorEastAsia" w:hint="eastAsia"/>
          <w:u w:val="single"/>
          <w:lang w:eastAsia="zh-CN"/>
        </w:rPr>
        <w:t xml:space="preserve"> the UE supports </w:t>
      </w:r>
      <w:r w:rsidR="00C1410E" w:rsidRPr="00BC3822">
        <w:rPr>
          <w:rFonts w:eastAsiaTheme="minorEastAsia" w:hint="eastAsia"/>
          <w:u w:val="single"/>
          <w:lang w:eastAsia="zh-CN"/>
        </w:rPr>
        <w:t xml:space="preserve">common (C)HO configuration. </w:t>
      </w:r>
    </w:p>
    <w:p w14:paraId="462A7224" w14:textId="388C224E" w:rsidR="00C1410E" w:rsidRDefault="00C1410E" w:rsidP="005C74AD">
      <w:pPr>
        <w:spacing w:after="120"/>
        <w:jc w:val="both"/>
        <w:rPr>
          <w:rFonts w:eastAsiaTheme="minorEastAsia"/>
          <w:lang w:eastAsia="zh-CN"/>
        </w:rPr>
      </w:pPr>
      <w:r>
        <w:rPr>
          <w:rFonts w:eastAsiaTheme="minorEastAsia" w:hint="eastAsia"/>
          <w:lang w:eastAsia="zh-CN"/>
        </w:rPr>
        <w:t xml:space="preserve">For </w:t>
      </w:r>
      <w:r>
        <w:t>quasi-Earth Fixed Cell</w:t>
      </w:r>
      <w:r>
        <w:rPr>
          <w:rFonts w:eastAsiaTheme="minorEastAsia" w:hint="eastAsia"/>
          <w:lang w:eastAsia="zh-CN"/>
        </w:rPr>
        <w:t xml:space="preserve">, the UE may start to monitor SIBx at the duration </w:t>
      </w:r>
      <w:r w:rsidR="000425F7">
        <w:rPr>
          <w:rFonts w:eastAsiaTheme="minorEastAsia" w:hint="eastAsia"/>
          <w:lang w:eastAsia="zh-CN"/>
        </w:rPr>
        <w:t xml:space="preserve">[t-Service - </w:t>
      </w:r>
      <w:r w:rsidR="008F221C">
        <w:rPr>
          <w:rFonts w:eastAsiaTheme="minorEastAsia" w:hint="eastAsia"/>
          <w:i/>
          <w:lang w:eastAsia="zh-CN"/>
        </w:rPr>
        <w:t>Durations</w:t>
      </w:r>
      <w:r w:rsidR="000425F7" w:rsidRPr="00DA10E7">
        <w:rPr>
          <w:rFonts w:eastAsiaTheme="minorEastAsia" w:hint="eastAsia"/>
          <w:lang w:eastAsia="zh-CN"/>
        </w:rPr>
        <w:t>, t-Service</w:t>
      </w:r>
      <w:r w:rsidR="000425F7">
        <w:rPr>
          <w:rFonts w:eastAsiaTheme="minorEastAsia" w:hint="eastAsia"/>
          <w:lang w:eastAsia="zh-CN"/>
        </w:rPr>
        <w:t>].</w:t>
      </w:r>
      <w:r w:rsidR="00AA49DD">
        <w:rPr>
          <w:rFonts w:eastAsiaTheme="minorEastAsia" w:hint="eastAsia"/>
          <w:lang w:eastAsia="zh-CN"/>
        </w:rPr>
        <w:t xml:space="preserve"> Another solution is UE start</w:t>
      </w:r>
      <w:r w:rsidR="00DB4214">
        <w:rPr>
          <w:rFonts w:eastAsiaTheme="minorEastAsia" w:hint="eastAsia"/>
          <w:lang w:eastAsia="zh-CN"/>
        </w:rPr>
        <w:t>s</w:t>
      </w:r>
      <w:r w:rsidR="00AA49DD">
        <w:rPr>
          <w:rFonts w:eastAsiaTheme="minorEastAsia" w:hint="eastAsia"/>
          <w:lang w:eastAsia="zh-CN"/>
        </w:rPr>
        <w:t xml:space="preserve"> to monitor SIBx upon reception the indication that informing UE to acquire SIB</w:t>
      </w:r>
      <w:r w:rsidR="00FE2FB9">
        <w:rPr>
          <w:rFonts w:eastAsiaTheme="minorEastAsia" w:hint="eastAsia"/>
          <w:lang w:eastAsia="zh-CN"/>
        </w:rPr>
        <w:t>x</w:t>
      </w:r>
      <w:r w:rsidR="00AA49DD">
        <w:rPr>
          <w:rFonts w:eastAsiaTheme="minorEastAsia" w:hint="eastAsia"/>
          <w:lang w:eastAsia="zh-CN"/>
        </w:rPr>
        <w:t>.</w:t>
      </w:r>
    </w:p>
    <w:p w14:paraId="41BBB412" w14:textId="77777777" w:rsidR="00D77561" w:rsidRDefault="000425F7"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3</w:t>
      </w:r>
      <w:r w:rsidRPr="00BC3822">
        <w:rPr>
          <w:rFonts w:eastAsiaTheme="minorEastAsia" w:hint="eastAsia"/>
          <w:u w:val="single"/>
          <w:lang w:eastAsia="zh-CN"/>
        </w:rPr>
        <w:t xml:space="preserve">: The </w:t>
      </w:r>
      <w:r w:rsidR="00061BDF" w:rsidRPr="00BC3822">
        <w:rPr>
          <w:rFonts w:eastAsiaTheme="minorEastAsia" w:hint="eastAsia"/>
          <w:u w:val="single"/>
          <w:lang w:eastAsia="zh-CN"/>
        </w:rPr>
        <w:t xml:space="preserve">network send (C)HO command without common </w:t>
      </w:r>
      <w:r w:rsidR="000E5689" w:rsidRPr="00BC3822">
        <w:rPr>
          <w:rFonts w:eastAsiaTheme="minorEastAsia" w:hint="eastAsia"/>
          <w:u w:val="single"/>
          <w:lang w:eastAsia="zh-CN"/>
        </w:rPr>
        <w:t>(C)HO configuration</w:t>
      </w:r>
      <w:r w:rsidR="00AA49DD">
        <w:rPr>
          <w:rFonts w:eastAsiaTheme="minorEastAsia" w:hint="eastAsia"/>
          <w:u w:val="single"/>
          <w:lang w:eastAsia="zh-CN"/>
        </w:rPr>
        <w:t xml:space="preserve"> to the UE supporting common (C)HO configuration</w:t>
      </w:r>
      <w:r w:rsidR="000E5689" w:rsidRPr="00BC3822">
        <w:rPr>
          <w:rFonts w:eastAsiaTheme="minorEastAsia" w:hint="eastAsia"/>
          <w:u w:val="single"/>
          <w:lang w:eastAsia="zh-CN"/>
        </w:rPr>
        <w:t>.</w:t>
      </w:r>
      <w:r w:rsidR="00AA49DD">
        <w:rPr>
          <w:rFonts w:eastAsiaTheme="minorEastAsia" w:hint="eastAsia"/>
          <w:u w:val="single"/>
          <w:lang w:eastAsia="zh-CN"/>
        </w:rPr>
        <w:t xml:space="preserve"> </w:t>
      </w:r>
    </w:p>
    <w:p w14:paraId="11124E0D" w14:textId="58F800DC" w:rsidR="000425F7" w:rsidRPr="00D77561" w:rsidRDefault="00AA49DD" w:rsidP="005C74AD">
      <w:pPr>
        <w:spacing w:after="120"/>
        <w:jc w:val="both"/>
        <w:rPr>
          <w:rFonts w:eastAsiaTheme="minorEastAsia"/>
          <w:lang w:eastAsia="zh-CN"/>
        </w:rPr>
      </w:pPr>
      <w:r w:rsidRPr="00D77561">
        <w:rPr>
          <w:rFonts w:eastAsiaTheme="minorEastAsia" w:hint="eastAsia"/>
          <w:lang w:eastAsia="zh-CN"/>
        </w:rPr>
        <w:t xml:space="preserve">The </w:t>
      </w:r>
      <w:r w:rsidR="00864BCE" w:rsidRPr="00D77561">
        <w:rPr>
          <w:rFonts w:eastAsiaTheme="minorEastAsia" w:hint="eastAsia"/>
          <w:lang w:eastAsia="zh-CN"/>
        </w:rPr>
        <w:t xml:space="preserve">order </w:t>
      </w:r>
      <w:r w:rsidRPr="00D77561">
        <w:rPr>
          <w:rFonts w:eastAsiaTheme="minorEastAsia" w:hint="eastAsia"/>
          <w:lang w:eastAsia="zh-CN"/>
        </w:rPr>
        <w:t>of the step 2 and step</w:t>
      </w:r>
      <w:r w:rsidR="00905840" w:rsidRPr="00D77561">
        <w:rPr>
          <w:rFonts w:eastAsiaTheme="minorEastAsia" w:hint="eastAsia"/>
          <w:lang w:eastAsia="zh-CN"/>
        </w:rPr>
        <w:t xml:space="preserve"> </w:t>
      </w:r>
      <w:r w:rsidRPr="00D77561">
        <w:rPr>
          <w:rFonts w:eastAsiaTheme="minorEastAsia" w:hint="eastAsia"/>
          <w:lang w:eastAsia="zh-CN"/>
        </w:rPr>
        <w:t>3</w:t>
      </w:r>
      <w:r w:rsidR="00905840" w:rsidRPr="00D77561">
        <w:rPr>
          <w:rFonts w:eastAsiaTheme="minorEastAsia" w:hint="eastAsia"/>
          <w:lang w:eastAsia="zh-CN"/>
        </w:rPr>
        <w:t xml:space="preserve"> may change and this</w:t>
      </w:r>
      <w:r w:rsidRPr="00D77561">
        <w:rPr>
          <w:rFonts w:eastAsiaTheme="minorEastAsia" w:hint="eastAsia"/>
          <w:lang w:eastAsia="zh-CN"/>
        </w:rPr>
        <w:t xml:space="preserve"> is up to </w:t>
      </w:r>
      <w:r w:rsidR="00864BCE" w:rsidRPr="00D77561">
        <w:rPr>
          <w:rFonts w:eastAsiaTheme="minorEastAsia" w:hint="eastAsia"/>
          <w:lang w:eastAsia="zh-CN"/>
        </w:rPr>
        <w:t>network</w:t>
      </w:r>
      <w:r w:rsidRPr="00D77561">
        <w:rPr>
          <w:rFonts w:eastAsiaTheme="minorEastAsia" w:hint="eastAsia"/>
          <w:lang w:eastAsia="zh-CN"/>
        </w:rPr>
        <w:t xml:space="preserve"> </w:t>
      </w:r>
      <w:r w:rsidRPr="00D77561">
        <w:rPr>
          <w:rFonts w:eastAsiaTheme="minorEastAsia"/>
          <w:lang w:eastAsia="zh-CN"/>
        </w:rPr>
        <w:t>implementation</w:t>
      </w:r>
      <w:r w:rsidRPr="00D77561">
        <w:rPr>
          <w:rFonts w:eastAsiaTheme="minorEastAsia" w:hint="eastAsia"/>
          <w:lang w:eastAsia="zh-CN"/>
        </w:rPr>
        <w:t>.</w:t>
      </w:r>
    </w:p>
    <w:p w14:paraId="3D45EE75" w14:textId="77777777" w:rsidR="00D77561" w:rsidRDefault="000E5689" w:rsidP="005C74AD">
      <w:pPr>
        <w:spacing w:after="120"/>
        <w:jc w:val="both"/>
        <w:rPr>
          <w:rFonts w:eastAsiaTheme="minorEastAsia"/>
          <w:u w:val="single"/>
          <w:lang w:eastAsia="zh-CN"/>
        </w:rPr>
      </w:pPr>
      <w:r w:rsidRPr="00BC3822">
        <w:rPr>
          <w:rFonts w:eastAsiaTheme="minorEastAsia" w:hint="eastAsia"/>
          <w:u w:val="single"/>
          <w:lang w:eastAsia="zh-CN"/>
        </w:rPr>
        <w:t xml:space="preserve">Step </w:t>
      </w:r>
      <w:r w:rsidR="00AA49DD">
        <w:rPr>
          <w:rFonts w:eastAsiaTheme="minorEastAsia" w:hint="eastAsia"/>
          <w:u w:val="single"/>
          <w:lang w:eastAsia="zh-CN"/>
        </w:rPr>
        <w:t>4</w:t>
      </w:r>
      <w:r w:rsidRPr="00BC3822">
        <w:rPr>
          <w:rFonts w:eastAsiaTheme="minorEastAsia" w:hint="eastAsia"/>
          <w:u w:val="single"/>
          <w:lang w:eastAsia="zh-CN"/>
        </w:rPr>
        <w:t xml:space="preserve">: the UE starts HO using the target cell common </w:t>
      </w:r>
      <w:r w:rsidRPr="00BC3822">
        <w:rPr>
          <w:rFonts w:eastAsiaTheme="minorEastAsia"/>
          <w:u w:val="single"/>
          <w:lang w:eastAsia="zh-CN"/>
        </w:rPr>
        <w:t>configuration</w:t>
      </w:r>
      <w:r w:rsidRPr="00BC3822">
        <w:rPr>
          <w:rFonts w:eastAsiaTheme="minorEastAsia" w:hint="eastAsia"/>
          <w:u w:val="single"/>
          <w:lang w:eastAsia="zh-CN"/>
        </w:rPr>
        <w:t xml:space="preserve"> in SIBx.</w:t>
      </w:r>
    </w:p>
    <w:p w14:paraId="7753ED8D" w14:textId="0B4FAA12" w:rsidR="000E5689" w:rsidRPr="00D77561" w:rsidRDefault="008F221C" w:rsidP="005C74AD">
      <w:pPr>
        <w:spacing w:after="120"/>
        <w:jc w:val="both"/>
        <w:rPr>
          <w:rFonts w:eastAsiaTheme="minorEastAsia"/>
          <w:lang w:eastAsia="zh-CN"/>
        </w:rPr>
      </w:pPr>
      <w:r w:rsidRPr="00D77561">
        <w:rPr>
          <w:rFonts w:eastAsiaTheme="minorEastAsia" w:hint="eastAsia"/>
          <w:lang w:eastAsia="zh-CN"/>
        </w:rPr>
        <w:t xml:space="preserve">If the UE does not receive common configuration in SIBx, the UE could indicate to the network or just listen to the SIB1 of the target cell to acquire </w:t>
      </w:r>
      <w:r w:rsidRPr="00D77561">
        <w:rPr>
          <w:rFonts w:eastAsiaTheme="minorEastAsia"/>
          <w:i/>
          <w:lang w:eastAsia="zh-CN"/>
        </w:rPr>
        <w:t>servingCellConfigCommon</w:t>
      </w:r>
      <w:r w:rsidRPr="00D77561">
        <w:rPr>
          <w:rFonts w:eastAsiaTheme="minorEastAsia" w:hint="eastAsia"/>
          <w:lang w:eastAsia="zh-CN"/>
        </w:rPr>
        <w:t xml:space="preserve"> of the target cell.</w:t>
      </w:r>
    </w:p>
    <w:p w14:paraId="192F5E48" w14:textId="177D6C98" w:rsidR="005C74AD" w:rsidRDefault="00D77561" w:rsidP="00F47DB8">
      <w:pPr>
        <w:jc w:val="center"/>
        <w:rPr>
          <w:rFonts w:eastAsiaTheme="minorEastAsia"/>
          <w:lang w:eastAsia="zh-CN"/>
        </w:rPr>
      </w:pPr>
      <w:r w:rsidRPr="00D77561">
        <w:rPr>
          <w:rFonts w:eastAsiaTheme="minorEastAsia"/>
          <w:lang w:eastAsia="zh-CN"/>
        </w:rPr>
        <w:lastRenderedPageBreak/>
        <w:t xml:space="preserve"> </w:t>
      </w:r>
      <w:r w:rsidRPr="00D77561">
        <w:rPr>
          <w:rFonts w:eastAsiaTheme="minorEastAsia"/>
          <w:noProof/>
          <w:lang w:eastAsia="zh-CN"/>
        </w:rPr>
        <w:drawing>
          <wp:inline distT="0" distB="0" distL="0" distR="0" wp14:anchorId="6725CE09" wp14:editId="2B4BD6D5">
            <wp:extent cx="4024004" cy="360433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3047" cy="3603482"/>
                    </a:xfrm>
                    <a:prstGeom prst="rect">
                      <a:avLst/>
                    </a:prstGeom>
                    <a:noFill/>
                    <a:ln>
                      <a:noFill/>
                    </a:ln>
                  </pic:spPr>
                </pic:pic>
              </a:graphicData>
            </a:graphic>
          </wp:inline>
        </w:drawing>
      </w:r>
    </w:p>
    <w:p w14:paraId="41540FA9" w14:textId="50E997FE" w:rsidR="00F05AAF" w:rsidRPr="00EB7F40" w:rsidRDefault="005C74AD" w:rsidP="009E002C">
      <w:pPr>
        <w:spacing w:after="120"/>
        <w:jc w:val="center"/>
        <w:rPr>
          <w:b/>
          <w:lang w:eastAsia="zh-CN"/>
        </w:rPr>
      </w:pPr>
      <w:r w:rsidRPr="00EB7F40">
        <w:rPr>
          <w:b/>
        </w:rPr>
        <w:t xml:space="preserve">Figure </w:t>
      </w:r>
      <w:r w:rsidR="00060930" w:rsidRPr="00EB7F40">
        <w:rPr>
          <w:b/>
        </w:rPr>
        <w:fldChar w:fldCharType="begin"/>
      </w:r>
      <w:r w:rsidR="00060930" w:rsidRPr="00EB7F40">
        <w:rPr>
          <w:b/>
        </w:rPr>
        <w:instrText xml:space="preserve"> SEQ Figure \* ARABIC </w:instrText>
      </w:r>
      <w:r w:rsidR="00060930" w:rsidRPr="00EB7F40">
        <w:rPr>
          <w:b/>
        </w:rPr>
        <w:fldChar w:fldCharType="separate"/>
      </w:r>
      <w:r w:rsidR="00A4655A">
        <w:rPr>
          <w:b/>
          <w:noProof/>
        </w:rPr>
        <w:t>1</w:t>
      </w:r>
      <w:r w:rsidR="00060930" w:rsidRPr="00EB7F40">
        <w:rPr>
          <w:b/>
          <w:noProof/>
        </w:rPr>
        <w:fldChar w:fldCharType="end"/>
      </w:r>
      <w:r w:rsidRPr="00EB7F40">
        <w:rPr>
          <w:rFonts w:hint="eastAsia"/>
          <w:b/>
          <w:lang w:eastAsia="zh-CN"/>
        </w:rPr>
        <w:t>: Illustration on how (C)HO configuration works</w:t>
      </w:r>
    </w:p>
    <w:p w14:paraId="2F122803" w14:textId="23183068" w:rsidR="00F05AAF" w:rsidRDefault="00F05AAF" w:rsidP="009E002C">
      <w:pPr>
        <w:spacing w:after="120"/>
        <w:rPr>
          <w:rFonts w:eastAsiaTheme="minorEastAsia"/>
          <w:lang w:val="en-GB" w:eastAsia="zh-CN"/>
        </w:rPr>
      </w:pPr>
      <w:r>
        <w:rPr>
          <w:rFonts w:eastAsiaTheme="minorEastAsia" w:hint="eastAsia"/>
          <w:lang w:val="en-GB" w:eastAsia="zh-CN"/>
        </w:rPr>
        <w:t>Based on the procedure shown in F</w:t>
      </w:r>
      <w:r>
        <w:rPr>
          <w:rFonts w:eastAsiaTheme="minorEastAsia"/>
          <w:lang w:val="en-GB" w:eastAsia="zh-CN"/>
        </w:rPr>
        <w:t>i</w:t>
      </w:r>
      <w:r>
        <w:rPr>
          <w:rFonts w:eastAsiaTheme="minorEastAsia" w:hint="eastAsia"/>
          <w:lang w:val="en-GB" w:eastAsia="zh-CN"/>
        </w:rPr>
        <w:t xml:space="preserve">gure </w:t>
      </w:r>
      <w:r w:rsidR="00A4655A">
        <w:rPr>
          <w:rFonts w:eastAsiaTheme="minorEastAsia" w:hint="eastAsia"/>
          <w:lang w:val="en-GB" w:eastAsia="zh-CN"/>
        </w:rPr>
        <w:t>1,</w:t>
      </w:r>
      <w:r>
        <w:rPr>
          <w:rFonts w:eastAsiaTheme="minorEastAsia" w:hint="eastAsia"/>
          <w:lang w:val="en-GB" w:eastAsia="zh-CN"/>
        </w:rPr>
        <w:t xml:space="preserve"> </w:t>
      </w:r>
      <w:r w:rsidR="00A4655A">
        <w:rPr>
          <w:rFonts w:eastAsiaTheme="minorEastAsia" w:hint="eastAsia"/>
          <w:lang w:val="en-GB" w:eastAsia="zh-CN"/>
        </w:rPr>
        <w:t>i</w:t>
      </w:r>
      <w:r>
        <w:rPr>
          <w:rFonts w:eastAsiaTheme="minorEastAsia" w:hint="eastAsia"/>
          <w:lang w:val="en-GB" w:eastAsia="zh-CN"/>
        </w:rPr>
        <w:t xml:space="preserve">t is proposed </w:t>
      </w:r>
      <w:r>
        <w:rPr>
          <w:rFonts w:eastAsiaTheme="minorEastAsia"/>
          <w:lang w:val="en-GB" w:eastAsia="zh-CN"/>
        </w:rPr>
        <w:t>that</w:t>
      </w:r>
      <w:r>
        <w:rPr>
          <w:rFonts w:eastAsiaTheme="minorEastAsia" w:hint="eastAsia"/>
          <w:lang w:val="en-GB" w:eastAsia="zh-CN"/>
        </w:rPr>
        <w:t>:</w:t>
      </w:r>
    </w:p>
    <w:p w14:paraId="35C0A5DA" w14:textId="5D12E7BD" w:rsidR="00A4655A" w:rsidRDefault="009E002C" w:rsidP="009E002C">
      <w:pPr>
        <w:pStyle w:val="a6"/>
        <w:jc w:val="both"/>
        <w:rPr>
          <w:b/>
          <w:lang w:eastAsia="zh-CN"/>
        </w:rPr>
      </w:pPr>
      <w:r w:rsidRPr="00BE5E99">
        <w:rPr>
          <w:b/>
        </w:rPr>
        <w:t xml:space="preserve">Proposal </w:t>
      </w:r>
      <w:r w:rsidRPr="00BE5E99">
        <w:rPr>
          <w:b/>
        </w:rPr>
        <w:fldChar w:fldCharType="begin"/>
      </w:r>
      <w:r w:rsidRPr="00BE5E99">
        <w:rPr>
          <w:b/>
        </w:rPr>
        <w:instrText xml:space="preserve"> SEQ Proposal \* ARABIC </w:instrText>
      </w:r>
      <w:r w:rsidRPr="00BE5E99">
        <w:rPr>
          <w:b/>
        </w:rPr>
        <w:fldChar w:fldCharType="separate"/>
      </w:r>
      <w:r w:rsidR="00FE2FB9">
        <w:rPr>
          <w:b/>
          <w:noProof/>
        </w:rPr>
        <w:t>4</w:t>
      </w:r>
      <w:r w:rsidRPr="00BE5E99">
        <w:rPr>
          <w:b/>
        </w:rPr>
        <w:fldChar w:fldCharType="end"/>
      </w:r>
      <w:r w:rsidRPr="00BE5E99">
        <w:rPr>
          <w:b/>
        </w:rPr>
        <w:t>：</w:t>
      </w:r>
      <w:r w:rsidRPr="00BE5E99">
        <w:rPr>
          <w:rFonts w:hint="eastAsia"/>
          <w:b/>
          <w:lang w:eastAsia="zh-CN"/>
        </w:rPr>
        <w:t xml:space="preserve"> The procedure in Figure </w:t>
      </w:r>
      <w:r w:rsidR="00A4655A">
        <w:rPr>
          <w:rFonts w:hint="eastAsia"/>
          <w:b/>
          <w:lang w:eastAsia="zh-CN"/>
        </w:rPr>
        <w:t>1</w:t>
      </w:r>
      <w:r w:rsidR="00A4655A" w:rsidRPr="00BE5E99">
        <w:rPr>
          <w:rFonts w:hint="eastAsia"/>
          <w:b/>
          <w:lang w:eastAsia="zh-CN"/>
        </w:rPr>
        <w:t xml:space="preserve"> </w:t>
      </w:r>
      <w:r w:rsidRPr="00BE5E99">
        <w:rPr>
          <w:rFonts w:hint="eastAsia"/>
          <w:b/>
          <w:lang w:eastAsia="zh-CN"/>
        </w:rPr>
        <w:t>can be adopted as the baseline for common (C)HO configuration</w:t>
      </w:r>
      <w:r w:rsidR="00A4655A">
        <w:rPr>
          <w:rFonts w:hint="eastAsia"/>
          <w:b/>
          <w:lang w:eastAsia="zh-CN"/>
        </w:rPr>
        <w:t>:</w:t>
      </w:r>
    </w:p>
    <w:p w14:paraId="4160175F" w14:textId="065BEE98" w:rsidR="00A4655A" w:rsidRPr="009801D5" w:rsidRDefault="00A4655A" w:rsidP="00FE2FB9">
      <w:pPr>
        <w:pStyle w:val="a6"/>
        <w:numPr>
          <w:ilvl w:val="0"/>
          <w:numId w:val="17"/>
        </w:numPr>
        <w:jc w:val="both"/>
        <w:rPr>
          <w:b/>
          <w:lang w:eastAsia="zh-CN"/>
        </w:rPr>
      </w:pPr>
      <w:r w:rsidRPr="009801D5">
        <w:rPr>
          <w:rFonts w:hint="eastAsia"/>
          <w:b/>
          <w:lang w:eastAsia="zh-CN"/>
        </w:rPr>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(C)HO configuration from SIB1</w:t>
      </w:r>
      <w:r w:rsidR="00AA49DD">
        <w:rPr>
          <w:rFonts w:hint="eastAsia"/>
          <w:b/>
          <w:lang w:eastAsia="zh-CN"/>
        </w:rPr>
        <w:t xml:space="preserve"> upon </w:t>
      </w:r>
      <w:r w:rsidR="00AA49DD">
        <w:rPr>
          <w:b/>
          <w:lang w:eastAsia="zh-CN"/>
        </w:rPr>
        <w:t>th</w:t>
      </w:r>
      <w:r w:rsidR="00AA49DD">
        <w:rPr>
          <w:rFonts w:hint="eastAsia"/>
          <w:b/>
          <w:lang w:eastAsia="zh-CN"/>
        </w:rPr>
        <w:t>e specified time e.g. upon t-service- duration, or upon reception of indication from NW</w:t>
      </w:r>
      <w:r w:rsidRPr="009801D5">
        <w:rPr>
          <w:rFonts w:hint="eastAsia"/>
          <w:b/>
          <w:lang w:eastAsia="zh-CN"/>
        </w:rPr>
        <w:t xml:space="preserve">. </w:t>
      </w:r>
    </w:p>
    <w:p w14:paraId="7F1EB8C4" w14:textId="41A2304E" w:rsidR="00F05AAF"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2</w:t>
      </w:r>
      <w:r w:rsidRPr="009801D5">
        <w:rPr>
          <w:rFonts w:hint="eastAsia"/>
          <w:b/>
          <w:lang w:eastAsia="zh-CN"/>
        </w:rPr>
        <w:t xml:space="preserve">: The UE starts to monitor SIBx according to the scheduling </w:t>
      </w:r>
      <w:r w:rsidRPr="009801D5">
        <w:rPr>
          <w:b/>
          <w:lang w:eastAsia="zh-CN"/>
        </w:rPr>
        <w:t>information</w:t>
      </w:r>
      <w:r w:rsidRPr="009801D5">
        <w:rPr>
          <w:rFonts w:hint="eastAsia"/>
          <w:b/>
          <w:lang w:eastAsia="zh-CN"/>
        </w:rPr>
        <w:t xml:space="preserve"> in SIB1 if the UE supports common (C)HO configuration.</w:t>
      </w:r>
    </w:p>
    <w:p w14:paraId="6BB36E52" w14:textId="71D84A83" w:rsidR="00A4655A" w:rsidRPr="009801D5"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3</w:t>
      </w:r>
      <w:r w:rsidRPr="009801D5">
        <w:rPr>
          <w:rFonts w:hint="eastAsia"/>
          <w:b/>
          <w:lang w:eastAsia="zh-CN"/>
        </w:rPr>
        <w:t>: The network send (C)HO command without common (C)HO configuration.</w:t>
      </w:r>
    </w:p>
    <w:p w14:paraId="10DF9067" w14:textId="580D05C3" w:rsidR="00A4655A" w:rsidRDefault="00A4655A" w:rsidP="00FE2FB9">
      <w:pPr>
        <w:pStyle w:val="a6"/>
        <w:numPr>
          <w:ilvl w:val="0"/>
          <w:numId w:val="17"/>
        </w:numPr>
        <w:jc w:val="both"/>
        <w:rPr>
          <w:b/>
          <w:lang w:eastAsia="zh-CN"/>
        </w:rPr>
      </w:pPr>
      <w:r w:rsidRPr="009801D5">
        <w:rPr>
          <w:rFonts w:hint="eastAsia"/>
          <w:b/>
          <w:lang w:eastAsia="zh-CN"/>
        </w:rPr>
        <w:t xml:space="preserve">Step </w:t>
      </w:r>
      <w:r w:rsidR="00AA49DD">
        <w:rPr>
          <w:rFonts w:hint="eastAsia"/>
          <w:b/>
          <w:lang w:eastAsia="zh-CN"/>
        </w:rPr>
        <w:t>4</w:t>
      </w:r>
      <w:r w:rsidRPr="009801D5">
        <w:rPr>
          <w:rFonts w:hint="eastAsia"/>
          <w:b/>
          <w:lang w:eastAsia="zh-CN"/>
        </w:rPr>
        <w:t xml:space="preserve">: the UE starts HO using the target cell common </w:t>
      </w:r>
      <w:r w:rsidRPr="009801D5">
        <w:rPr>
          <w:b/>
          <w:lang w:eastAsia="zh-CN"/>
        </w:rPr>
        <w:t>configuration</w:t>
      </w:r>
      <w:r w:rsidRPr="009801D5">
        <w:rPr>
          <w:rFonts w:hint="eastAsia"/>
          <w:b/>
          <w:lang w:eastAsia="zh-CN"/>
        </w:rPr>
        <w:t xml:space="preserve"> in SIBx.</w:t>
      </w:r>
    </w:p>
    <w:p w14:paraId="72994B5F" w14:textId="5AA4FD42" w:rsidR="00AA49DD" w:rsidRPr="00AA49DD" w:rsidRDefault="00AC2544" w:rsidP="00FE2FB9">
      <w:pPr>
        <w:ind w:firstLine="400"/>
        <w:rPr>
          <w:rFonts w:eastAsiaTheme="minorEastAsia"/>
          <w:b/>
          <w:lang w:val="en-GB" w:eastAsia="zh-CN"/>
        </w:rPr>
      </w:pPr>
      <w:r>
        <w:rPr>
          <w:rFonts w:eastAsiaTheme="minorEastAsia" w:hint="eastAsia"/>
          <w:b/>
          <w:lang w:val="en-GB" w:eastAsia="zh-CN"/>
        </w:rPr>
        <w:t>Note</w:t>
      </w:r>
      <w:r w:rsidR="00FE2FB9">
        <w:rPr>
          <w:rFonts w:eastAsiaTheme="minorEastAsia" w:hint="eastAsia"/>
          <w:b/>
          <w:lang w:val="en-GB" w:eastAsia="zh-CN"/>
        </w:rPr>
        <w:t>s:</w:t>
      </w:r>
      <w:r>
        <w:rPr>
          <w:rFonts w:eastAsiaTheme="minorEastAsia" w:hint="eastAsia"/>
          <w:b/>
          <w:lang w:val="en-GB" w:eastAsia="zh-CN"/>
        </w:rPr>
        <w:t xml:space="preserve"> </w:t>
      </w:r>
      <w:r w:rsidR="00FE2FB9">
        <w:rPr>
          <w:rFonts w:eastAsiaTheme="minorEastAsia" w:hint="eastAsia"/>
          <w:b/>
          <w:lang w:val="en-GB" w:eastAsia="zh-CN"/>
        </w:rPr>
        <w:t>T</w:t>
      </w:r>
      <w:r w:rsidR="00AA49DD" w:rsidRPr="00AA49DD">
        <w:rPr>
          <w:rFonts w:eastAsiaTheme="minorEastAsia" w:hint="eastAsia"/>
          <w:b/>
          <w:lang w:val="en-GB" w:eastAsia="zh-CN"/>
        </w:rPr>
        <w:t xml:space="preserve">he </w:t>
      </w:r>
      <w:r>
        <w:rPr>
          <w:rFonts w:eastAsiaTheme="minorEastAsia" w:hint="eastAsia"/>
          <w:b/>
          <w:lang w:val="en-GB" w:eastAsia="zh-CN"/>
        </w:rPr>
        <w:t>order</w:t>
      </w:r>
      <w:r w:rsidR="00AA49DD" w:rsidRPr="00AA49DD">
        <w:rPr>
          <w:rFonts w:eastAsiaTheme="minorEastAsia" w:hint="eastAsia"/>
          <w:b/>
          <w:lang w:val="en-GB" w:eastAsia="zh-CN"/>
        </w:rPr>
        <w:t xml:space="preserve"> of step 2 and step 3 is up to NW </w:t>
      </w:r>
      <w:r w:rsidR="00AA49DD" w:rsidRPr="00AA49DD">
        <w:rPr>
          <w:rFonts w:eastAsiaTheme="minorEastAsia"/>
          <w:b/>
          <w:lang w:val="en-GB" w:eastAsia="zh-CN"/>
        </w:rPr>
        <w:t>implementation</w:t>
      </w:r>
      <w:r w:rsidR="00AA49DD" w:rsidRPr="00AA49DD">
        <w:rPr>
          <w:rFonts w:eastAsiaTheme="minorEastAsia" w:hint="eastAsia"/>
          <w:b/>
          <w:lang w:val="en-GB" w:eastAsia="zh-CN"/>
        </w:rPr>
        <w:t>.</w:t>
      </w:r>
    </w:p>
    <w:p w14:paraId="1BEE1827" w14:textId="10BF3AB8" w:rsidR="00041B3D" w:rsidRDefault="00041B3D" w:rsidP="007C0BCD">
      <w:pPr>
        <w:pStyle w:val="20"/>
        <w:rPr>
          <w:rFonts w:eastAsia="宋体"/>
          <w:b w:val="0"/>
          <w:sz w:val="24"/>
          <w:szCs w:val="26"/>
        </w:rPr>
      </w:pPr>
      <w:r>
        <w:rPr>
          <w:rFonts w:eastAsia="宋体" w:hint="eastAsia"/>
          <w:b w:val="0"/>
          <w:sz w:val="24"/>
          <w:szCs w:val="26"/>
        </w:rPr>
        <w:t>2.2 RACH-less</w:t>
      </w:r>
    </w:p>
    <w:p w14:paraId="15A6509E" w14:textId="600430DE" w:rsidR="00041B3D" w:rsidRDefault="00041B3D" w:rsidP="00052A9C">
      <w:pPr>
        <w:pStyle w:val="a1"/>
        <w:rPr>
          <w:rFonts w:eastAsiaTheme="minorEastAsia"/>
          <w:lang w:val="en-GB" w:eastAsia="zh-CN"/>
        </w:rPr>
      </w:pPr>
      <w:r>
        <w:rPr>
          <w:rFonts w:eastAsiaTheme="minorEastAsia" w:hint="eastAsia"/>
          <w:lang w:eastAsia="zh-CN"/>
        </w:rPr>
        <w:t>In RAN2#12</w:t>
      </w:r>
      <w:r w:rsidR="00AC7672">
        <w:rPr>
          <w:rFonts w:eastAsiaTheme="minorEastAsia" w:hint="eastAsia"/>
          <w:lang w:eastAsia="zh-CN"/>
        </w:rPr>
        <w:t>1bis-e</w:t>
      </w:r>
      <w:r>
        <w:rPr>
          <w:rFonts w:eastAsiaTheme="minorEastAsia" w:hint="eastAsia"/>
          <w:lang w:eastAsia="zh-CN"/>
        </w:rPr>
        <w:t xml:space="preserve"> meeting, </w:t>
      </w:r>
      <w:r w:rsidR="00052A9C">
        <w:rPr>
          <w:rFonts w:eastAsiaTheme="minorEastAsia" w:hint="eastAsia"/>
          <w:lang w:eastAsia="zh-CN"/>
        </w:rPr>
        <w:t xml:space="preserve">various agreements were achieved </w:t>
      </w:r>
      <w:r w:rsidR="003F0500">
        <w:rPr>
          <w:rFonts w:eastAsiaTheme="minorEastAsia" w:hint="eastAsia"/>
          <w:lang w:eastAsia="zh-CN"/>
        </w:rPr>
        <w:t>for RACH-less</w:t>
      </w:r>
      <w:r w:rsidR="00052A9C">
        <w:rPr>
          <w:rFonts w:eastAsiaTheme="minorEastAsia" w:hint="eastAsia"/>
          <w:lang w:eastAsia="zh-CN"/>
        </w:rPr>
        <w:t xml:space="preserve">. </w:t>
      </w:r>
      <w:r>
        <w:rPr>
          <w:rFonts w:eastAsiaTheme="minorEastAsia" w:hint="eastAsia"/>
          <w:lang w:val="en-GB" w:eastAsia="zh-CN"/>
        </w:rPr>
        <w:t xml:space="preserve">Based on the agreement, there are some </w:t>
      </w:r>
      <w:r w:rsidR="00F3404A">
        <w:rPr>
          <w:rFonts w:eastAsiaTheme="minorEastAsia" w:hint="eastAsia"/>
          <w:lang w:val="en-GB" w:eastAsia="zh-CN"/>
        </w:rPr>
        <w:t>FFS left to further discussion.</w:t>
      </w:r>
    </w:p>
    <w:p w14:paraId="2B8E5FAD" w14:textId="0063DB7C" w:rsidR="004F2F91" w:rsidRPr="00854189" w:rsidRDefault="004F2F91" w:rsidP="004F2F91">
      <w:pPr>
        <w:pStyle w:val="3"/>
        <w:numPr>
          <w:ilvl w:val="0"/>
          <w:numId w:val="0"/>
        </w:numPr>
        <w:ind w:left="1304" w:hanging="1304"/>
        <w:rPr>
          <w:rFonts w:eastAsiaTheme="minorEastAsia"/>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320F22">
        <w:rPr>
          <w:rFonts w:hint="eastAsia"/>
          <w:b w:val="0"/>
          <w:sz w:val="20"/>
          <w:szCs w:val="20"/>
          <w:lang w:eastAsia="zh-CN"/>
        </w:rPr>
        <w:t>1</w:t>
      </w:r>
      <w:r w:rsidRPr="00BD0AE7">
        <w:rPr>
          <w:rFonts w:eastAsiaTheme="minorEastAsia" w:hint="eastAsia"/>
          <w:b w:val="0"/>
          <w:sz w:val="20"/>
          <w:szCs w:val="20"/>
          <w:lang w:eastAsia="zh-CN"/>
        </w:rPr>
        <w:tab/>
      </w:r>
      <w:r w:rsidR="008B304C">
        <w:rPr>
          <w:rFonts w:eastAsiaTheme="minorEastAsia" w:hint="eastAsia"/>
          <w:b w:val="0"/>
          <w:sz w:val="20"/>
          <w:szCs w:val="20"/>
          <w:lang w:eastAsia="zh-CN"/>
        </w:rPr>
        <w:t>Combining with PCI unchanged scenario</w:t>
      </w:r>
    </w:p>
    <w:p w14:paraId="74318A2A" w14:textId="6798CF84" w:rsidR="004F2F91" w:rsidRDefault="008B304C" w:rsidP="00E9675A">
      <w:pPr>
        <w:pStyle w:val="a1"/>
        <w:rPr>
          <w:rFonts w:eastAsiaTheme="minorEastAsia"/>
          <w:lang w:val="en-GB" w:eastAsia="zh-CN"/>
        </w:rPr>
      </w:pPr>
      <w:r>
        <w:rPr>
          <w:rFonts w:eastAsia="宋体" w:hint="eastAsia"/>
          <w:lang w:val="en-GB" w:eastAsia="zh-CN"/>
        </w:rPr>
        <w:t>In</w:t>
      </w:r>
      <w:r w:rsidRPr="00E9675A">
        <w:rPr>
          <w:rFonts w:eastAsiaTheme="minorEastAsia" w:hint="eastAsia"/>
          <w:lang w:val="en-GB" w:eastAsia="zh-CN"/>
        </w:rPr>
        <w:t xml:space="preserve"> RAN2#12</w:t>
      </w:r>
      <w:r w:rsidR="00BE29FE" w:rsidRPr="00E9675A">
        <w:rPr>
          <w:rFonts w:eastAsiaTheme="minorEastAsia" w:hint="eastAsia"/>
          <w:lang w:val="en-GB" w:eastAsia="zh-CN"/>
        </w:rPr>
        <w:t>1bis-e</w:t>
      </w:r>
      <w:r w:rsidRPr="00E9675A">
        <w:rPr>
          <w:rFonts w:eastAsiaTheme="minorEastAsia" w:hint="eastAsia"/>
          <w:lang w:val="en-GB" w:eastAsia="zh-CN"/>
        </w:rPr>
        <w:t xml:space="preserve"> meeting, it was agreed that:</w:t>
      </w:r>
    </w:p>
    <w:p w14:paraId="5345910E" w14:textId="46EAA731" w:rsidR="00E9675A" w:rsidRPr="00E9675A" w:rsidRDefault="00E9675A" w:rsidP="00E9675A">
      <w:pPr>
        <w:pStyle w:val="Doc-text2"/>
        <w:numPr>
          <w:ilvl w:val="0"/>
          <w:numId w:val="33"/>
        </w:numPr>
        <w:pBdr>
          <w:top w:val="single" w:sz="4" w:space="1" w:color="auto"/>
          <w:left w:val="single" w:sz="4" w:space="4" w:color="auto"/>
          <w:bottom w:val="single" w:sz="4" w:space="1" w:color="auto"/>
          <w:right w:val="single" w:sz="4" w:space="4" w:color="auto"/>
        </w:pBdr>
        <w:rPr>
          <w:shd w:val="clear" w:color="auto" w:fill="FFFFFF"/>
          <w:lang w:val="en-US"/>
        </w:rPr>
      </w:pPr>
      <w:r>
        <w:t>In</w:t>
      </w:r>
      <w:r w:rsidRPr="007D1A10">
        <w:rPr>
          <w:shd w:val="clear" w:color="auto" w:fill="FFFFFF"/>
          <w:lang w:val="en-US"/>
        </w:rPr>
        <w:t xml:space="preserve"> quasi-earth fixed cell case, for hard satellite switch in the same SSB frequency and same gNB (no key change), satellite switching without PCI changing (not requiring L3 mobility) is supported, unless major technical issues are identified by RAN1</w:t>
      </w:r>
      <w:r>
        <w:rPr>
          <w:rFonts w:eastAsiaTheme="minorEastAsia" w:hint="eastAsia"/>
          <w:shd w:val="clear" w:color="auto" w:fill="FFFFFF"/>
          <w:lang w:val="en-US" w:eastAsia="zh-CN"/>
        </w:rPr>
        <w:t>.</w:t>
      </w:r>
    </w:p>
    <w:p w14:paraId="1B5BB61B" w14:textId="6B4DE3FF" w:rsidR="00D3050E" w:rsidRDefault="00D3050E" w:rsidP="00A03DD5">
      <w:pPr>
        <w:pStyle w:val="a1"/>
        <w:rPr>
          <w:rFonts w:eastAsia="宋体"/>
          <w:lang w:val="en-GB" w:eastAsia="zh-CN"/>
        </w:rPr>
      </w:pPr>
      <w:r>
        <w:rPr>
          <w:rFonts w:eastAsia="宋体" w:hint="eastAsia"/>
          <w:lang w:val="en-GB" w:eastAsia="zh-CN"/>
        </w:rPr>
        <w:t>It can be seen that satellite switching without PCI changing (not requiring L3 mobility ) is supported at least for hard satellite switch unless major technical issues are identified by RAN1.</w:t>
      </w:r>
    </w:p>
    <w:p w14:paraId="2C1AF661" w14:textId="25FAF76F" w:rsidR="00674D40" w:rsidRDefault="008B304C" w:rsidP="00A03DD5">
      <w:pPr>
        <w:pStyle w:val="a1"/>
        <w:rPr>
          <w:rFonts w:eastAsia="宋体"/>
          <w:lang w:val="en-GB" w:eastAsia="zh-CN"/>
        </w:rPr>
      </w:pPr>
      <w:r>
        <w:rPr>
          <w:rFonts w:eastAsia="宋体" w:hint="eastAsia"/>
          <w:lang w:val="en-GB" w:eastAsia="zh-CN"/>
        </w:rPr>
        <w:t xml:space="preserve">In PCI unchanged scenario, the UE </w:t>
      </w:r>
      <w:r w:rsidR="00674D40">
        <w:rPr>
          <w:rFonts w:eastAsia="宋体" w:hint="eastAsia"/>
          <w:lang w:val="en-GB" w:eastAsia="zh-CN"/>
        </w:rPr>
        <w:t xml:space="preserve">can be </w:t>
      </w:r>
      <w:r w:rsidR="00674D40">
        <w:rPr>
          <w:rFonts w:eastAsia="宋体"/>
          <w:lang w:val="en-GB" w:eastAsia="zh-CN"/>
        </w:rPr>
        <w:t>switched</w:t>
      </w:r>
      <w:r w:rsidR="00674D40">
        <w:rPr>
          <w:rFonts w:eastAsia="宋体" w:hint="eastAsia"/>
          <w:lang w:val="en-GB" w:eastAsia="zh-CN"/>
        </w:rPr>
        <w:t xml:space="preserve"> to the target satellite with the same cell configuration except the satellite specific information. So, the UE can keep the UE specific</w:t>
      </w:r>
      <w:r w:rsidR="008F45A8">
        <w:rPr>
          <w:rFonts w:eastAsia="宋体" w:hint="eastAsia"/>
          <w:lang w:val="en-GB" w:eastAsia="zh-CN"/>
        </w:rPr>
        <w:t xml:space="preserve"> configuration</w:t>
      </w:r>
      <w:r w:rsidR="00674D40">
        <w:rPr>
          <w:rFonts w:eastAsia="宋体" w:hint="eastAsia"/>
          <w:lang w:val="en-GB" w:eastAsia="zh-CN"/>
        </w:rPr>
        <w:t xml:space="preserve"> unchanged, i.e. the UE does not need to perform reconfiguration, except TA acquisition</w:t>
      </w:r>
      <w:r w:rsidR="00F62514">
        <w:rPr>
          <w:rFonts w:eastAsia="宋体" w:hint="eastAsia"/>
          <w:lang w:val="en-GB" w:eastAsia="zh-CN"/>
        </w:rPr>
        <w:t xml:space="preserve"> as well as DL </w:t>
      </w:r>
      <w:r w:rsidR="00F62514" w:rsidRPr="00A03DD5">
        <w:rPr>
          <w:rFonts w:hint="eastAsia"/>
        </w:rPr>
        <w:t>synchronization</w:t>
      </w:r>
      <w:r w:rsidR="00674D40">
        <w:rPr>
          <w:rFonts w:eastAsia="宋体" w:hint="eastAsia"/>
          <w:lang w:val="en-GB" w:eastAsia="zh-CN"/>
        </w:rPr>
        <w:t xml:space="preserve"> in PCI unchanged scenario.</w:t>
      </w:r>
      <w:r w:rsidR="00D3050E">
        <w:rPr>
          <w:rFonts w:eastAsia="宋体" w:hint="eastAsia"/>
          <w:lang w:val="en-GB" w:eastAsia="zh-CN"/>
        </w:rPr>
        <w:t xml:space="preserve"> Thus, it can be seen that </w:t>
      </w:r>
      <w:r w:rsidR="001A6927">
        <w:rPr>
          <w:rFonts w:eastAsia="宋体" w:hint="eastAsia"/>
          <w:lang w:val="en-GB" w:eastAsia="zh-CN"/>
        </w:rPr>
        <w:t xml:space="preserve">PCI </w:t>
      </w:r>
      <w:r w:rsidR="001A6927">
        <w:rPr>
          <w:rFonts w:eastAsia="宋体"/>
          <w:lang w:val="en-GB" w:eastAsia="zh-CN"/>
        </w:rPr>
        <w:t>unchanged</w:t>
      </w:r>
      <w:r w:rsidR="001A6927">
        <w:rPr>
          <w:rFonts w:eastAsia="宋体" w:hint="eastAsia"/>
          <w:lang w:val="en-GB" w:eastAsia="zh-CN"/>
        </w:rPr>
        <w:t xml:space="preserve"> scenario is one specific case of </w:t>
      </w:r>
      <w:r w:rsidR="002A6E66">
        <w:rPr>
          <w:rFonts w:eastAsia="宋体" w:hint="eastAsia"/>
          <w:lang w:val="en-GB" w:eastAsia="zh-CN"/>
        </w:rPr>
        <w:t>i</w:t>
      </w:r>
      <w:r w:rsidR="002A6E66" w:rsidRPr="002A6E66">
        <w:rPr>
          <w:rFonts w:eastAsia="宋体"/>
          <w:lang w:val="en-GB" w:eastAsia="zh-CN"/>
        </w:rPr>
        <w:t>nter-satellite handover with same gateway/gNB</w:t>
      </w:r>
      <w:r w:rsidR="001E5CD1">
        <w:rPr>
          <w:rFonts w:eastAsia="宋体" w:hint="eastAsia"/>
          <w:lang w:val="en-GB" w:eastAsia="zh-CN"/>
        </w:rPr>
        <w:t>.</w:t>
      </w:r>
    </w:p>
    <w:p w14:paraId="7A7E7C5A" w14:textId="1F10A1C0" w:rsidR="00A03DD5" w:rsidRDefault="00A03DD5" w:rsidP="00A03DD5">
      <w:pPr>
        <w:pStyle w:val="a6"/>
        <w:jc w:val="both"/>
        <w:rPr>
          <w:b/>
          <w:lang w:eastAsia="zh-CN"/>
        </w:rPr>
      </w:pPr>
      <w:r w:rsidRPr="004F2F91">
        <w:rPr>
          <w:b/>
        </w:rPr>
        <w:lastRenderedPageBreak/>
        <w:t xml:space="preserve">Observation </w:t>
      </w:r>
      <w:r w:rsidRPr="004F2F91">
        <w:rPr>
          <w:b/>
        </w:rPr>
        <w:fldChar w:fldCharType="begin"/>
      </w:r>
      <w:r w:rsidRPr="004F2F91">
        <w:rPr>
          <w:b/>
        </w:rPr>
        <w:instrText xml:space="preserve"> SEQ Observation \* ARABIC </w:instrText>
      </w:r>
      <w:r w:rsidRPr="004F2F91">
        <w:rPr>
          <w:b/>
        </w:rPr>
        <w:fldChar w:fldCharType="separate"/>
      </w:r>
      <w:r w:rsidR="00D77561">
        <w:rPr>
          <w:b/>
          <w:noProof/>
        </w:rPr>
        <w:t>1</w:t>
      </w:r>
      <w:r w:rsidRPr="004F2F91">
        <w:rPr>
          <w:b/>
        </w:rPr>
        <w:fldChar w:fldCharType="end"/>
      </w:r>
      <w:r w:rsidRPr="004F2F91">
        <w:rPr>
          <w:rFonts w:hint="eastAsia"/>
          <w:b/>
          <w:lang w:eastAsia="zh-CN"/>
        </w:rPr>
        <w:t xml:space="preserve">: </w:t>
      </w:r>
      <w:r w:rsidR="002A6E66" w:rsidRPr="002A6E66">
        <w:rPr>
          <w:b/>
          <w:lang w:eastAsia="zh-CN"/>
        </w:rPr>
        <w:t>PCI unchanged scenario is one specific case of inter-satellite</w:t>
      </w:r>
      <w:r w:rsidR="002A6E66">
        <w:rPr>
          <w:b/>
          <w:lang w:eastAsia="zh-CN"/>
        </w:rPr>
        <w:t xml:space="preserve"> handover with same gateway/gNB</w:t>
      </w:r>
      <w:r w:rsidRPr="004F2F91">
        <w:rPr>
          <w:rFonts w:hint="eastAsia"/>
          <w:b/>
          <w:lang w:eastAsia="zh-CN"/>
        </w:rPr>
        <w:t>.</w:t>
      </w:r>
    </w:p>
    <w:p w14:paraId="6611EBAE" w14:textId="394FCEE5" w:rsidR="00FC1E37" w:rsidRDefault="00FC1E37" w:rsidP="003C60F6">
      <w:pPr>
        <w:pStyle w:val="a1"/>
        <w:rPr>
          <w:rFonts w:eastAsiaTheme="minorEastAsia"/>
          <w:lang w:val="en-GB" w:eastAsia="zh-CN"/>
        </w:rPr>
      </w:pPr>
      <w:r>
        <w:rPr>
          <w:rFonts w:eastAsiaTheme="minorEastAsia" w:hint="eastAsia"/>
          <w:lang w:val="en-GB" w:eastAsia="zh-CN"/>
        </w:rPr>
        <w:t xml:space="preserve">And it </w:t>
      </w:r>
      <w:r w:rsidR="003C60F6">
        <w:rPr>
          <w:rFonts w:eastAsiaTheme="minorEastAsia" w:hint="eastAsia"/>
          <w:lang w:val="en-GB" w:eastAsia="zh-CN"/>
        </w:rPr>
        <w:t>has</w:t>
      </w:r>
      <w:r>
        <w:rPr>
          <w:rFonts w:eastAsiaTheme="minorEastAsia" w:hint="eastAsia"/>
          <w:lang w:val="en-GB" w:eastAsia="zh-CN"/>
        </w:rPr>
        <w:t xml:space="preserve"> been agreed in RAN2#121bis-e </w:t>
      </w:r>
      <w:r>
        <w:rPr>
          <w:rFonts w:eastAsiaTheme="minorEastAsia"/>
          <w:lang w:val="en-GB" w:eastAsia="zh-CN"/>
        </w:rPr>
        <w:t>meeting</w:t>
      </w:r>
      <w:r>
        <w:rPr>
          <w:rFonts w:eastAsiaTheme="minorEastAsia" w:hint="eastAsia"/>
          <w:lang w:val="en-GB" w:eastAsia="zh-CN"/>
        </w:rPr>
        <w:t xml:space="preserve"> that:</w:t>
      </w:r>
    </w:p>
    <w:p w14:paraId="4CF3A917" w14:textId="77777777" w:rsidR="00F77F04" w:rsidRDefault="00F77F04" w:rsidP="00F77F04">
      <w:pPr>
        <w:pStyle w:val="Doc-text2"/>
        <w:numPr>
          <w:ilvl w:val="0"/>
          <w:numId w:val="34"/>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gateway/gNB;</w:t>
      </w:r>
    </w:p>
    <w:p w14:paraId="638F6684" w14:textId="36AED3F1" w:rsidR="00FC1E37" w:rsidRPr="00F77F04" w:rsidRDefault="00F77F04" w:rsidP="003C60F6">
      <w:pPr>
        <w:pStyle w:val="Doc-text2"/>
        <w:numPr>
          <w:ilvl w:val="0"/>
          <w:numId w:val="34"/>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gateway/gNB switch, inter-satellite handover with gateway/gNB switch, and inter-satellite handover with same gateway/gNB.</w:t>
      </w:r>
    </w:p>
    <w:p w14:paraId="50C15DE5" w14:textId="3B624FA8" w:rsidR="003D4D72" w:rsidRDefault="00932A6B" w:rsidP="003D4D72">
      <w:pPr>
        <w:pStyle w:val="a1"/>
        <w:rPr>
          <w:rFonts w:eastAsia="宋体"/>
          <w:lang w:val="en-GB" w:eastAsia="zh-CN"/>
        </w:rPr>
      </w:pPr>
      <w:r>
        <w:rPr>
          <w:rFonts w:eastAsia="宋体" w:hint="eastAsia"/>
          <w:lang w:val="en-GB" w:eastAsia="zh-CN"/>
        </w:rPr>
        <w:t>Based on the agreements</w:t>
      </w:r>
      <w:r w:rsidR="008E067E">
        <w:rPr>
          <w:rFonts w:eastAsia="宋体" w:hint="eastAsia"/>
          <w:lang w:val="en-GB" w:eastAsia="zh-CN"/>
        </w:rPr>
        <w:t xml:space="preserve"> above</w:t>
      </w:r>
      <w:r>
        <w:rPr>
          <w:rFonts w:eastAsia="宋体" w:hint="eastAsia"/>
          <w:lang w:val="en-GB" w:eastAsia="zh-CN"/>
        </w:rPr>
        <w:t xml:space="preserve">, it can be seen that </w:t>
      </w:r>
      <w:r w:rsidR="003D4D72">
        <w:rPr>
          <w:rFonts w:eastAsia="宋体" w:hint="eastAsia"/>
          <w:lang w:val="en-GB" w:eastAsia="zh-CN"/>
        </w:rPr>
        <w:t xml:space="preserve">RACH-less can be </w:t>
      </w:r>
      <w:r w:rsidR="00245CFE">
        <w:rPr>
          <w:rFonts w:eastAsia="宋体" w:hint="eastAsia"/>
          <w:lang w:val="en-GB" w:eastAsia="zh-CN"/>
        </w:rPr>
        <w:t>supported</w:t>
      </w:r>
      <w:r w:rsidR="003D4D72">
        <w:rPr>
          <w:rFonts w:eastAsia="宋体" w:hint="eastAsia"/>
          <w:lang w:val="en-GB" w:eastAsia="zh-CN"/>
        </w:rPr>
        <w:t xml:space="preserve"> </w:t>
      </w:r>
      <w:r w:rsidR="00245CFE">
        <w:rPr>
          <w:rFonts w:eastAsia="宋体" w:hint="eastAsia"/>
          <w:lang w:val="en-GB" w:eastAsia="zh-CN"/>
        </w:rPr>
        <w:t>for</w:t>
      </w:r>
      <w:r w:rsidR="003D4D72">
        <w:rPr>
          <w:rFonts w:eastAsia="宋体" w:hint="eastAsia"/>
          <w:lang w:val="en-GB" w:eastAsia="zh-CN"/>
        </w:rPr>
        <w:t xml:space="preserve"> i</w:t>
      </w:r>
      <w:r w:rsidR="003D4D72" w:rsidRPr="002A6E66">
        <w:rPr>
          <w:rFonts w:eastAsia="宋体"/>
          <w:lang w:val="en-GB" w:eastAsia="zh-CN"/>
        </w:rPr>
        <w:t xml:space="preserve">nter-satellite </w:t>
      </w:r>
      <w:r w:rsidR="001025C8">
        <w:rPr>
          <w:rFonts w:eastAsia="宋体" w:hint="eastAsia"/>
          <w:lang w:val="en-GB" w:eastAsia="zh-CN"/>
        </w:rPr>
        <w:t>HO</w:t>
      </w:r>
      <w:r w:rsidR="001025C8" w:rsidRPr="002A6E66">
        <w:rPr>
          <w:rFonts w:eastAsia="宋体"/>
          <w:lang w:val="en-GB" w:eastAsia="zh-CN"/>
        </w:rPr>
        <w:t xml:space="preserve"> </w:t>
      </w:r>
      <w:r w:rsidR="003D4D72" w:rsidRPr="002A6E66">
        <w:rPr>
          <w:rFonts w:eastAsia="宋体"/>
          <w:lang w:val="en-GB" w:eastAsia="zh-CN"/>
        </w:rPr>
        <w:t>with same gateway/gNB</w:t>
      </w:r>
      <w:r>
        <w:rPr>
          <w:rFonts w:eastAsia="宋体" w:hint="eastAsia"/>
          <w:lang w:val="en-GB" w:eastAsia="zh-CN"/>
        </w:rPr>
        <w:t xml:space="preserve">. Hence, taking Observation </w:t>
      </w:r>
      <w:r w:rsidR="00A4655A">
        <w:rPr>
          <w:rFonts w:eastAsia="宋体" w:hint="eastAsia"/>
          <w:lang w:val="en-GB" w:eastAsia="zh-CN"/>
        </w:rPr>
        <w:t xml:space="preserve">1 </w:t>
      </w:r>
      <w:r>
        <w:rPr>
          <w:rFonts w:eastAsia="宋体" w:hint="eastAsia"/>
          <w:lang w:val="en-GB" w:eastAsia="zh-CN"/>
        </w:rPr>
        <w:t>into account,</w:t>
      </w:r>
      <w:r w:rsidR="003D4D72">
        <w:rPr>
          <w:rFonts w:eastAsia="宋体"/>
          <w:lang w:val="en-GB" w:eastAsia="zh-CN"/>
        </w:rPr>
        <w:t xml:space="preserve"> </w:t>
      </w:r>
      <w:r w:rsidR="003D4D72">
        <w:rPr>
          <w:rFonts w:eastAsia="宋体" w:hint="eastAsia"/>
          <w:lang w:val="en-GB" w:eastAsia="zh-CN"/>
        </w:rPr>
        <w:t xml:space="preserve">RACH-less </w:t>
      </w:r>
      <w:r w:rsidR="003D4D72" w:rsidRPr="003D4D72">
        <w:rPr>
          <w:rFonts w:hint="eastAsia"/>
        </w:rPr>
        <w:t>can</w:t>
      </w:r>
      <w:r w:rsidR="003D4D72">
        <w:rPr>
          <w:rFonts w:eastAsia="宋体" w:hint="eastAsia"/>
          <w:lang w:val="en-GB" w:eastAsia="zh-CN"/>
        </w:rPr>
        <w:t xml:space="preserve"> also be combined with PCI unchanged scenario. </w:t>
      </w:r>
      <w:r w:rsidR="00E0697A">
        <w:rPr>
          <w:rFonts w:eastAsia="宋体" w:hint="eastAsia"/>
          <w:lang w:val="en-GB" w:eastAsia="zh-CN"/>
        </w:rPr>
        <w:t>In this case, t</w:t>
      </w:r>
      <w:r w:rsidR="003D4D72">
        <w:rPr>
          <w:rFonts w:eastAsia="宋体" w:hint="eastAsia"/>
          <w:lang w:val="en-GB" w:eastAsia="zh-CN"/>
        </w:rPr>
        <w:t xml:space="preserve">he network could </w:t>
      </w:r>
      <w:r w:rsidR="003D4D72" w:rsidRPr="002A6E66">
        <w:rPr>
          <w:rFonts w:eastAsia="宋体"/>
          <w:lang w:val="en-GB" w:eastAsia="zh-CN"/>
        </w:rPr>
        <w:t>indicate implicitly or explicitly N</w:t>
      </w:r>
      <w:r w:rsidR="003D4D72" w:rsidRPr="00D079A0">
        <w:rPr>
          <w:rFonts w:eastAsia="宋体"/>
          <w:vertAlign w:val="subscript"/>
          <w:lang w:val="en-GB" w:eastAsia="zh-CN"/>
        </w:rPr>
        <w:t>TA</w:t>
      </w:r>
      <w:r w:rsidR="003D4D72" w:rsidRPr="002A6E66">
        <w:rPr>
          <w:rFonts w:eastAsia="宋体"/>
          <w:lang w:val="en-GB" w:eastAsia="zh-CN"/>
        </w:rPr>
        <w:t xml:space="preserve"> </w:t>
      </w:r>
      <w:r w:rsidR="003D4D72">
        <w:rPr>
          <w:rFonts w:eastAsia="宋体" w:hint="eastAsia"/>
          <w:lang w:val="en-GB" w:eastAsia="zh-CN"/>
        </w:rPr>
        <w:t>of</w:t>
      </w:r>
      <w:r w:rsidR="003D4D72" w:rsidRPr="002A6E66">
        <w:rPr>
          <w:rFonts w:eastAsia="宋体"/>
          <w:lang w:val="en-GB" w:eastAsia="zh-CN"/>
        </w:rPr>
        <w:t xml:space="preserve"> the target cell </w:t>
      </w:r>
      <w:r w:rsidR="003D4D72">
        <w:rPr>
          <w:rFonts w:eastAsia="宋体" w:hint="eastAsia"/>
          <w:lang w:val="en-GB" w:eastAsia="zh-CN"/>
        </w:rPr>
        <w:t xml:space="preserve">to the UE like RACH-less handover, e.g. using other signalling </w:t>
      </w:r>
      <w:r w:rsidR="003D4D72">
        <w:rPr>
          <w:rFonts w:eastAsia="宋体"/>
          <w:lang w:val="en-GB" w:eastAsia="zh-CN"/>
        </w:rPr>
        <w:t>inst</w:t>
      </w:r>
      <w:r w:rsidR="003D4D72">
        <w:rPr>
          <w:rFonts w:eastAsia="宋体" w:hint="eastAsia"/>
          <w:lang w:val="en-GB" w:eastAsia="zh-CN"/>
        </w:rPr>
        <w:t>ead of handover command.</w:t>
      </w:r>
      <w:r w:rsidR="003D4D72" w:rsidRPr="002A6E66">
        <w:rPr>
          <w:rFonts w:eastAsia="宋体"/>
          <w:lang w:val="en-GB" w:eastAsia="zh-CN"/>
        </w:rPr>
        <w:t xml:space="preserve"> </w:t>
      </w:r>
      <w:r w:rsidR="003D4D72">
        <w:rPr>
          <w:rFonts w:eastAsia="宋体" w:hint="eastAsia"/>
          <w:lang w:val="en-GB" w:eastAsia="zh-CN"/>
        </w:rPr>
        <w:t xml:space="preserve">If RACH-less is combined with PCI unchanged scenario, the UE does not need to perform RACH procedure to acquire TA but just DL synchronization procedure. This simplifies the whole </w:t>
      </w:r>
      <w:r w:rsidR="001025C8">
        <w:rPr>
          <w:rFonts w:eastAsia="宋体" w:hint="eastAsia"/>
          <w:lang w:val="en-GB" w:eastAsia="zh-CN"/>
        </w:rPr>
        <w:t>RACH-less procedure in inter-satellite HO with the same gateway/gNB</w:t>
      </w:r>
      <w:r w:rsidR="003D4D72">
        <w:rPr>
          <w:rFonts w:eastAsia="宋体" w:hint="eastAsia"/>
          <w:lang w:val="en-GB" w:eastAsia="zh-CN"/>
        </w:rPr>
        <w:t xml:space="preserve"> and is beneficial to the latency reduction for PCI unchanged scenario.</w:t>
      </w:r>
    </w:p>
    <w:p w14:paraId="6C059C11" w14:textId="31C7D4F3" w:rsidR="00F77F04" w:rsidRPr="00F77F04" w:rsidRDefault="00F66BE9" w:rsidP="00912BF1">
      <w:pPr>
        <w:pStyle w:val="a6"/>
        <w:jc w:val="both"/>
        <w:rPr>
          <w:lang w:eastAsia="zh-CN"/>
        </w:rPr>
      </w:pPr>
      <w:r>
        <w:rPr>
          <w:rFonts w:hint="eastAsia"/>
          <w:lang w:eastAsia="zh-CN"/>
        </w:rPr>
        <w:t>I</w:t>
      </w:r>
      <w:r w:rsidR="004C2B15">
        <w:rPr>
          <w:rFonts w:hint="eastAsia"/>
          <w:lang w:eastAsia="zh-CN"/>
        </w:rPr>
        <w:t>t is proposed that:</w:t>
      </w:r>
    </w:p>
    <w:p w14:paraId="2FBC2745" w14:textId="0A3C3A3A" w:rsidR="00A03DD5" w:rsidRDefault="00A03DD5" w:rsidP="00912BF1">
      <w:pPr>
        <w:pStyle w:val="a6"/>
        <w:jc w:val="both"/>
        <w:rPr>
          <w:b/>
          <w:lang w:eastAsia="zh-CN"/>
        </w:rPr>
      </w:pPr>
      <w:r w:rsidRPr="00386D9D">
        <w:rPr>
          <w:b/>
        </w:rPr>
        <w:t xml:space="preserve">Proposal </w:t>
      </w:r>
      <w:r w:rsidRPr="00386D9D">
        <w:rPr>
          <w:b/>
        </w:rPr>
        <w:fldChar w:fldCharType="begin"/>
      </w:r>
      <w:r w:rsidRPr="00386D9D">
        <w:rPr>
          <w:b/>
        </w:rPr>
        <w:instrText xml:space="preserve"> SEQ Proposal \* ARABIC </w:instrText>
      </w:r>
      <w:r w:rsidRPr="00386D9D">
        <w:rPr>
          <w:b/>
        </w:rPr>
        <w:fldChar w:fldCharType="separate"/>
      </w:r>
      <w:r w:rsidR="00D77561">
        <w:rPr>
          <w:b/>
          <w:noProof/>
        </w:rPr>
        <w:t>5</w:t>
      </w:r>
      <w:r w:rsidRPr="00386D9D">
        <w:rPr>
          <w:b/>
        </w:rPr>
        <w:fldChar w:fldCharType="end"/>
      </w:r>
      <w:r w:rsidRPr="00386D9D">
        <w:rPr>
          <w:rFonts w:hint="eastAsia"/>
          <w:b/>
          <w:lang w:eastAsia="zh-CN"/>
        </w:rPr>
        <w:t>:</w:t>
      </w:r>
      <w:r w:rsidR="00F55E38">
        <w:rPr>
          <w:rFonts w:hint="eastAsia"/>
          <w:b/>
          <w:lang w:eastAsia="zh-CN"/>
        </w:rPr>
        <w:t xml:space="preserve"> </w:t>
      </w:r>
      <w:r w:rsidR="002A6E66" w:rsidRPr="002A6E66">
        <w:rPr>
          <w:b/>
          <w:lang w:eastAsia="zh-CN"/>
        </w:rPr>
        <w:t>RACH-</w:t>
      </w:r>
      <w:r w:rsidR="00711A8C">
        <w:rPr>
          <w:b/>
          <w:lang w:eastAsia="zh-CN"/>
        </w:rPr>
        <w:t>l</w:t>
      </w:r>
      <w:r w:rsidR="002A6E66" w:rsidRPr="002A6E66">
        <w:rPr>
          <w:b/>
          <w:lang w:eastAsia="zh-CN"/>
        </w:rPr>
        <w:t>ess can be combined with PCI unchanged scenario</w:t>
      </w:r>
      <w:r w:rsidR="004C2B15">
        <w:rPr>
          <w:rFonts w:hint="eastAsia"/>
          <w:b/>
          <w:lang w:eastAsia="zh-CN"/>
        </w:rPr>
        <w:t xml:space="preserve"> considering </w:t>
      </w:r>
      <w:r w:rsidR="004C2B15" w:rsidRPr="004C2B15">
        <w:rPr>
          <w:b/>
          <w:lang w:eastAsia="zh-CN"/>
        </w:rPr>
        <w:t>NTN RACH-less HO can be supported for inter-satellite handover with same gateway/gNB</w:t>
      </w:r>
      <w:r w:rsidR="00013E31">
        <w:rPr>
          <w:rFonts w:hint="eastAsia"/>
          <w:b/>
          <w:lang w:eastAsia="zh-CN"/>
        </w:rPr>
        <w:t>.</w:t>
      </w:r>
    </w:p>
    <w:p w14:paraId="4D1D26F6" w14:textId="747F5FC1" w:rsidR="00ED7C4C" w:rsidRDefault="00ED7C4C" w:rsidP="00ED7C4C">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4C2B15">
        <w:rPr>
          <w:rFonts w:eastAsiaTheme="minorEastAsia" w:hint="eastAsia"/>
          <w:b w:val="0"/>
          <w:sz w:val="20"/>
          <w:szCs w:val="20"/>
          <w:lang w:eastAsia="zh-CN"/>
        </w:rPr>
        <w:t>2</w:t>
      </w:r>
      <w:r w:rsidRPr="00BD0AE7">
        <w:rPr>
          <w:rFonts w:eastAsiaTheme="minorEastAsia" w:hint="eastAsia"/>
          <w:b w:val="0"/>
          <w:sz w:val="20"/>
          <w:szCs w:val="20"/>
          <w:lang w:eastAsia="zh-CN"/>
        </w:rPr>
        <w:tab/>
      </w:r>
      <w:r w:rsidR="00A4655A">
        <w:rPr>
          <w:rFonts w:eastAsiaTheme="minorEastAsia" w:hint="eastAsia"/>
          <w:b w:val="0"/>
          <w:sz w:val="20"/>
          <w:szCs w:val="20"/>
          <w:lang w:eastAsia="zh-CN"/>
        </w:rPr>
        <w:t>N</w:t>
      </w:r>
      <w:r w:rsidR="00A4655A" w:rsidRPr="009801D5">
        <w:rPr>
          <w:rFonts w:eastAsiaTheme="minorEastAsia" w:hint="eastAsia"/>
          <w:b w:val="0"/>
          <w:sz w:val="20"/>
          <w:szCs w:val="20"/>
          <w:vertAlign w:val="subscript"/>
          <w:lang w:eastAsia="zh-CN"/>
        </w:rPr>
        <w:t>TA</w:t>
      </w:r>
      <w:r w:rsidR="00A4655A">
        <w:rPr>
          <w:rFonts w:eastAsiaTheme="minorEastAsia" w:hint="eastAsia"/>
          <w:b w:val="0"/>
          <w:sz w:val="20"/>
          <w:szCs w:val="20"/>
          <w:lang w:eastAsia="zh-CN"/>
        </w:rPr>
        <w:t xml:space="preserve"> handling </w:t>
      </w:r>
      <w:r w:rsidR="0075299F">
        <w:rPr>
          <w:rFonts w:eastAsiaTheme="minorEastAsia" w:hint="eastAsia"/>
          <w:b w:val="0"/>
          <w:sz w:val="20"/>
          <w:szCs w:val="20"/>
          <w:lang w:eastAsia="zh-CN"/>
        </w:rPr>
        <w:t>in RACH-less HO command</w:t>
      </w:r>
    </w:p>
    <w:p w14:paraId="055C491F" w14:textId="27F314D9" w:rsidR="001663B0" w:rsidRPr="007A7C6F" w:rsidRDefault="00521B40" w:rsidP="007A7C6F">
      <w:pPr>
        <w:pStyle w:val="a6"/>
        <w:jc w:val="both"/>
        <w:rPr>
          <w:lang w:eastAsia="zh-CN"/>
        </w:rPr>
      </w:pPr>
      <w:r>
        <w:rPr>
          <w:rFonts w:hint="eastAsia"/>
          <w:lang w:eastAsia="zh-CN"/>
        </w:rPr>
        <w:t>F</w:t>
      </w:r>
      <w:r w:rsidR="001663B0" w:rsidRPr="007A7C6F">
        <w:rPr>
          <w:rFonts w:hint="eastAsia"/>
          <w:lang w:eastAsia="zh-CN"/>
        </w:rPr>
        <w:t>or Intra-satellite handover</w:t>
      </w:r>
      <w:r w:rsidR="00E715E8">
        <w:rPr>
          <w:rFonts w:hint="eastAsia"/>
          <w:lang w:eastAsia="zh-CN"/>
        </w:rPr>
        <w:t xml:space="preserve"> with the same gateway/gNB</w:t>
      </w:r>
      <w:r w:rsidR="00DD1D89" w:rsidRPr="007A7C6F">
        <w:rPr>
          <w:rFonts w:hint="eastAsia"/>
          <w:lang w:eastAsia="zh-CN"/>
        </w:rPr>
        <w:t xml:space="preserve">, the same TA of the source cell can be indicated in the HO command. For </w:t>
      </w:r>
      <w:r w:rsidR="00DD1D89">
        <w:rPr>
          <w:lang w:eastAsia="zh-CN"/>
        </w:rPr>
        <w:t>intra-satellite handover with gateway/gNB switch, inter-satellite handover with gateway/gNB switch, and inter-satellite handover with same gateway/gNB</w:t>
      </w:r>
      <w:r w:rsidR="00D3791A" w:rsidRPr="007A7C6F">
        <w:rPr>
          <w:rFonts w:hint="eastAsia"/>
          <w:lang w:eastAsia="zh-CN"/>
        </w:rPr>
        <w:t>, the target cell should estimate whether requirements in 38.133</w:t>
      </w:r>
      <w:r w:rsidR="00B84478">
        <w:rPr>
          <w:lang w:eastAsia="zh-CN"/>
        </w:rPr>
        <w:fldChar w:fldCharType="begin"/>
      </w:r>
      <w:r w:rsidR="00B84478">
        <w:rPr>
          <w:lang w:eastAsia="zh-CN"/>
        </w:rPr>
        <w:instrText xml:space="preserve"> </w:instrText>
      </w:r>
      <w:r w:rsidR="00B84478">
        <w:rPr>
          <w:rFonts w:hint="eastAsia"/>
          <w:lang w:eastAsia="zh-CN"/>
        </w:rPr>
        <w:instrText>REF _Ref134779676 \r \h</w:instrText>
      </w:r>
      <w:r w:rsidR="00B84478">
        <w:rPr>
          <w:lang w:eastAsia="zh-CN"/>
        </w:rPr>
        <w:instrText xml:space="preserve"> </w:instrText>
      </w:r>
      <w:r w:rsidR="00B84478">
        <w:rPr>
          <w:lang w:eastAsia="zh-CN"/>
        </w:rPr>
      </w:r>
      <w:r w:rsidR="00B84478">
        <w:rPr>
          <w:lang w:eastAsia="zh-CN"/>
        </w:rPr>
        <w:fldChar w:fldCharType="separate"/>
      </w:r>
      <w:r w:rsidR="00B84478">
        <w:rPr>
          <w:lang w:eastAsia="zh-CN"/>
        </w:rPr>
        <w:t>[2]</w:t>
      </w:r>
      <w:r w:rsidR="00B84478">
        <w:rPr>
          <w:lang w:eastAsia="zh-CN"/>
        </w:rPr>
        <w:fldChar w:fldCharType="end"/>
      </w:r>
      <w:r w:rsidR="00D3791A" w:rsidRPr="007A7C6F">
        <w:rPr>
          <w:rFonts w:hint="eastAsia"/>
          <w:lang w:eastAsia="zh-CN"/>
        </w:rPr>
        <w:t xml:space="preserve"> can be satisfied </w:t>
      </w:r>
      <w:r w:rsidR="00D3791A" w:rsidRPr="007A7C6F">
        <w:rPr>
          <w:lang w:eastAsia="zh-CN"/>
        </w:rPr>
        <w:t>considering</w:t>
      </w:r>
      <w:r w:rsidR="00D3791A" w:rsidRPr="007A7C6F">
        <w:rPr>
          <w:rFonts w:hint="eastAsia"/>
          <w:lang w:eastAsia="zh-CN"/>
        </w:rPr>
        <w:t xml:space="preserve"> the satellite speed as well as the </w:t>
      </w:r>
      <w:r w:rsidR="00E715E8">
        <w:rPr>
          <w:rFonts w:hint="eastAsia"/>
          <w:lang w:eastAsia="zh-CN"/>
        </w:rPr>
        <w:t xml:space="preserve">UE </w:t>
      </w:r>
      <w:r w:rsidR="00D3791A" w:rsidRPr="007A7C6F">
        <w:rPr>
          <w:rFonts w:hint="eastAsia"/>
          <w:lang w:eastAsia="zh-CN"/>
        </w:rPr>
        <w:t>position. And it seems further study is needed for how to indicate N</w:t>
      </w:r>
      <w:r w:rsidR="00D3791A" w:rsidRPr="00312875">
        <w:rPr>
          <w:vertAlign w:val="subscript"/>
          <w:lang w:eastAsia="zh-CN"/>
        </w:rPr>
        <w:t>TA</w:t>
      </w:r>
      <w:r w:rsidR="00D3791A" w:rsidRPr="007A7C6F">
        <w:rPr>
          <w:rFonts w:hint="eastAsia"/>
          <w:lang w:eastAsia="zh-CN"/>
        </w:rPr>
        <w:t xml:space="preserve"> in HO command.</w:t>
      </w:r>
      <w:r w:rsidR="007A7C6F" w:rsidRPr="007A7C6F">
        <w:rPr>
          <w:rFonts w:hint="eastAsia"/>
          <w:lang w:eastAsia="zh-CN"/>
        </w:rPr>
        <w:t xml:space="preserve"> Some companies think it is simple to follow PUSCH in MSGA in 2-step RA, i.e. N</w:t>
      </w:r>
      <w:r w:rsidR="007A7C6F" w:rsidRPr="009801D5">
        <w:rPr>
          <w:rFonts w:hint="eastAsia"/>
          <w:vertAlign w:val="subscript"/>
          <w:lang w:eastAsia="zh-CN"/>
        </w:rPr>
        <w:t>TA</w:t>
      </w:r>
      <w:r w:rsidR="007A7C6F" w:rsidRPr="007A7C6F">
        <w:rPr>
          <w:rFonts w:hint="eastAsia"/>
          <w:lang w:eastAsia="zh-CN"/>
        </w:rPr>
        <w:t xml:space="preserve"> is assumed to 0. In our understanding, this is simple. So we propose that two kinds of NTN values can be included in HO command, i.e. N</w:t>
      </w:r>
      <w:r w:rsidR="007A7C6F" w:rsidRPr="00502DA5">
        <w:rPr>
          <w:rFonts w:hint="eastAsia"/>
          <w:vertAlign w:val="subscript"/>
          <w:lang w:eastAsia="zh-CN"/>
        </w:rPr>
        <w:t>TA</w:t>
      </w:r>
      <w:r w:rsidR="007A7C6F" w:rsidRPr="007A7C6F">
        <w:rPr>
          <w:rFonts w:hint="eastAsia"/>
          <w:lang w:eastAsia="zh-CN"/>
        </w:rPr>
        <w:t xml:space="preserve"> = 0 and N</w:t>
      </w:r>
      <w:r w:rsidR="007A7C6F" w:rsidRPr="00502DA5">
        <w:rPr>
          <w:rFonts w:hint="eastAsia"/>
          <w:vertAlign w:val="subscript"/>
          <w:lang w:eastAsia="zh-CN"/>
        </w:rPr>
        <w:t>TA</w:t>
      </w:r>
      <w:r w:rsidR="007A7C6F" w:rsidRPr="007A7C6F">
        <w:rPr>
          <w:rFonts w:hint="eastAsia"/>
          <w:lang w:eastAsia="zh-CN"/>
        </w:rPr>
        <w:t xml:space="preserve"> = N</w:t>
      </w:r>
      <w:r w:rsidR="007A7C6F" w:rsidRPr="00502DA5">
        <w:rPr>
          <w:rFonts w:hint="eastAsia"/>
          <w:vertAlign w:val="subscript"/>
          <w:lang w:eastAsia="zh-CN"/>
        </w:rPr>
        <w:t>TA</w:t>
      </w:r>
      <w:r w:rsidR="007A7C6F" w:rsidRPr="007A7C6F">
        <w:rPr>
          <w:rFonts w:hint="eastAsia"/>
          <w:lang w:eastAsia="zh-CN"/>
        </w:rPr>
        <w:t xml:space="preserve"> of the source cell.</w:t>
      </w:r>
      <w:r w:rsidR="006C02F6">
        <w:rPr>
          <w:rFonts w:hint="eastAsia"/>
          <w:lang w:eastAsia="zh-CN"/>
        </w:rPr>
        <w:t xml:space="preserve"> And</w:t>
      </w:r>
      <w:r w:rsidR="008E2476">
        <w:rPr>
          <w:rFonts w:hint="eastAsia"/>
          <w:lang w:eastAsia="zh-CN"/>
        </w:rPr>
        <w:t xml:space="preserve"> </w:t>
      </w:r>
      <w:r w:rsidR="000D0303">
        <w:rPr>
          <w:rFonts w:hint="eastAsia"/>
          <w:lang w:eastAsia="zh-CN"/>
        </w:rPr>
        <w:t xml:space="preserve">whether </w:t>
      </w:r>
      <w:r w:rsidR="008E2476">
        <w:rPr>
          <w:rFonts w:hint="eastAsia"/>
          <w:lang w:eastAsia="zh-CN"/>
        </w:rPr>
        <w:t>it is feasible to apply N</w:t>
      </w:r>
      <w:r w:rsidR="008E2476" w:rsidRPr="00312875">
        <w:rPr>
          <w:vertAlign w:val="subscript"/>
          <w:lang w:eastAsia="zh-CN"/>
        </w:rPr>
        <w:t>TA</w:t>
      </w:r>
      <w:r w:rsidR="008E2476">
        <w:rPr>
          <w:rFonts w:hint="eastAsia"/>
          <w:lang w:eastAsia="zh-CN"/>
        </w:rPr>
        <w:t xml:space="preserve"> = 0 in the target cell is up to the network implementation.</w:t>
      </w:r>
    </w:p>
    <w:p w14:paraId="49A13792" w14:textId="78946A89" w:rsidR="00E715E8" w:rsidRPr="00E715E8" w:rsidRDefault="007A7C6F" w:rsidP="00312875">
      <w:pPr>
        <w:pStyle w:val="a6"/>
        <w:jc w:val="both"/>
        <w:rPr>
          <w:rFonts w:eastAsiaTheme="minorEastAsia"/>
          <w:b/>
          <w:lang w:eastAsia="zh-CN"/>
        </w:rPr>
      </w:pPr>
      <w:r w:rsidRPr="00B92B87">
        <w:rPr>
          <w:b/>
        </w:rPr>
        <w:t xml:space="preserve">Proposal </w:t>
      </w:r>
      <w:r w:rsidRPr="00B92B87">
        <w:rPr>
          <w:b/>
        </w:rPr>
        <w:fldChar w:fldCharType="begin"/>
      </w:r>
      <w:r w:rsidRPr="00B92B87">
        <w:rPr>
          <w:b/>
        </w:rPr>
        <w:instrText xml:space="preserve"> SEQ Proposal \* ARABIC </w:instrText>
      </w:r>
      <w:r w:rsidRPr="00B92B87">
        <w:rPr>
          <w:b/>
        </w:rPr>
        <w:fldChar w:fldCharType="separate"/>
      </w:r>
      <w:r w:rsidR="00312875">
        <w:rPr>
          <w:b/>
          <w:noProof/>
        </w:rPr>
        <w:t>6</w:t>
      </w:r>
      <w:r w:rsidRPr="00B92B87">
        <w:rPr>
          <w:b/>
        </w:rPr>
        <w:fldChar w:fldCharType="end"/>
      </w:r>
      <w:r w:rsidRPr="00B92B87">
        <w:rPr>
          <w:rFonts w:hint="eastAsia"/>
          <w:b/>
          <w:lang w:eastAsia="zh-CN"/>
        </w:rPr>
        <w:t xml:space="preserve">: </w:t>
      </w:r>
      <w:r w:rsidR="00E715E8" w:rsidRPr="00E715E8">
        <w:rPr>
          <w:rFonts w:eastAsiaTheme="minorEastAsia"/>
          <w:b/>
          <w:lang w:eastAsia="zh-CN"/>
        </w:rPr>
        <w:t>T</w:t>
      </w:r>
      <w:r w:rsidR="00E715E8" w:rsidRPr="00E715E8">
        <w:rPr>
          <w:rFonts w:eastAsiaTheme="minorEastAsia" w:hint="eastAsia"/>
          <w:b/>
          <w:lang w:eastAsia="zh-CN"/>
        </w:rPr>
        <w:t xml:space="preserve">he HO command for RACH-less </w:t>
      </w:r>
      <w:r w:rsidR="00312875">
        <w:rPr>
          <w:rFonts w:eastAsiaTheme="minorEastAsia" w:hint="eastAsia"/>
          <w:b/>
          <w:lang w:eastAsia="zh-CN"/>
        </w:rPr>
        <w:t>c</w:t>
      </w:r>
      <w:r w:rsidR="00E715E8" w:rsidRPr="00E715E8">
        <w:rPr>
          <w:rFonts w:eastAsiaTheme="minorEastAsia" w:hint="eastAsia"/>
          <w:b/>
          <w:lang w:eastAsia="zh-CN"/>
        </w:rPr>
        <w:t>ould indicate the UE to apply one of the following</w:t>
      </w:r>
      <w:r w:rsidR="00E715E8">
        <w:rPr>
          <w:rFonts w:eastAsiaTheme="minorEastAsia" w:hint="eastAsia"/>
          <w:lang w:eastAsia="zh-CN"/>
        </w:rPr>
        <w:t xml:space="preserve"> </w:t>
      </w:r>
      <w:r w:rsidR="00E715E8" w:rsidRPr="00B92B87">
        <w:rPr>
          <w:rFonts w:hint="eastAsia"/>
          <w:b/>
          <w:lang w:eastAsia="zh-CN"/>
        </w:rPr>
        <w:t>N</w:t>
      </w:r>
      <w:r w:rsidR="00E715E8" w:rsidRPr="00671296">
        <w:rPr>
          <w:rFonts w:hint="eastAsia"/>
          <w:b/>
          <w:vertAlign w:val="subscript"/>
          <w:lang w:eastAsia="zh-CN"/>
        </w:rPr>
        <w:t>TA</w:t>
      </w:r>
      <w:r w:rsidR="00E715E8">
        <w:rPr>
          <w:rFonts w:eastAsiaTheme="minorEastAsia" w:hint="eastAsia"/>
          <w:b/>
          <w:lang w:eastAsia="zh-CN"/>
        </w:rPr>
        <w:t>:</w:t>
      </w:r>
    </w:p>
    <w:p w14:paraId="4B33E1DB" w14:textId="25FF79E8" w:rsidR="00E715E8" w:rsidRDefault="00E715E8" w:rsidP="00FE2FB9">
      <w:pPr>
        <w:ind w:leftChars="300" w:left="600"/>
        <w:rPr>
          <w:rFonts w:eastAsiaTheme="minorEastAsia"/>
          <w:b/>
          <w:lang w:eastAsia="zh-CN"/>
        </w:rPr>
      </w:pPr>
      <w:r>
        <w:rPr>
          <w:rFonts w:eastAsiaTheme="minorEastAsia" w:hint="eastAsia"/>
          <w:b/>
          <w:lang w:eastAsia="zh-CN"/>
        </w:rPr>
        <w:t>-</w:t>
      </w:r>
      <w:r w:rsidR="00312875">
        <w:rPr>
          <w:rFonts w:eastAsiaTheme="minorEastAsia" w:hint="eastAsia"/>
          <w:b/>
          <w:lang w:eastAsia="zh-CN"/>
        </w:rPr>
        <w:tab/>
      </w:r>
      <w:r w:rsidRPr="00B92B87">
        <w:rPr>
          <w:rFonts w:hint="eastAsia"/>
          <w:b/>
          <w:lang w:eastAsia="zh-CN"/>
        </w:rPr>
        <w:t>N</w:t>
      </w:r>
      <w:r w:rsidRPr="00671296">
        <w:rPr>
          <w:rFonts w:hint="eastAsia"/>
          <w:b/>
          <w:vertAlign w:val="subscript"/>
          <w:lang w:eastAsia="zh-CN"/>
        </w:rPr>
        <w:t>TA</w:t>
      </w:r>
      <w:r w:rsidRPr="00B92B87">
        <w:rPr>
          <w:rFonts w:hint="eastAsia"/>
          <w:b/>
          <w:lang w:eastAsia="zh-CN"/>
        </w:rPr>
        <w:t xml:space="preserve"> = 0 </w:t>
      </w:r>
    </w:p>
    <w:p w14:paraId="0BF3B6BA" w14:textId="54F471DA" w:rsidR="00E715E8" w:rsidRPr="00E715E8" w:rsidRDefault="00E715E8" w:rsidP="00FE2FB9">
      <w:pPr>
        <w:ind w:leftChars="300" w:left="600"/>
        <w:rPr>
          <w:rFonts w:eastAsiaTheme="minorEastAsia"/>
          <w:lang w:val="en-GB" w:eastAsia="zh-CN"/>
        </w:rPr>
      </w:pPr>
      <w:r>
        <w:rPr>
          <w:rFonts w:eastAsiaTheme="minorEastAsia" w:hint="eastAsia"/>
          <w:b/>
          <w:lang w:eastAsia="zh-CN"/>
        </w:rPr>
        <w:t>-</w:t>
      </w:r>
      <w:r w:rsidR="00312875">
        <w:rPr>
          <w:rFonts w:eastAsiaTheme="minorEastAsia" w:hint="eastAsia"/>
          <w:b/>
          <w:lang w:eastAsia="zh-CN"/>
        </w:rPr>
        <w:tab/>
      </w:r>
      <w:r w:rsidRPr="00B92B87">
        <w:rPr>
          <w:rFonts w:hint="eastAsia"/>
          <w:b/>
          <w:lang w:eastAsia="zh-CN"/>
        </w:rPr>
        <w:t>N</w:t>
      </w:r>
      <w:r w:rsidRPr="00671296">
        <w:rPr>
          <w:rFonts w:hint="eastAsia"/>
          <w:b/>
          <w:vertAlign w:val="subscript"/>
          <w:lang w:eastAsia="zh-CN"/>
        </w:rPr>
        <w:t>TA</w:t>
      </w:r>
      <w:r w:rsidRPr="00B92B87">
        <w:rPr>
          <w:rFonts w:hint="eastAsia"/>
          <w:b/>
          <w:lang w:eastAsia="zh-CN"/>
        </w:rPr>
        <w:t xml:space="preserve"> = N</w:t>
      </w:r>
      <w:r w:rsidRPr="00671296">
        <w:rPr>
          <w:rFonts w:hint="eastAsia"/>
          <w:b/>
          <w:vertAlign w:val="subscript"/>
          <w:lang w:eastAsia="zh-CN"/>
        </w:rPr>
        <w:t>TA</w:t>
      </w:r>
      <w:r w:rsidRPr="00B92B87">
        <w:rPr>
          <w:rFonts w:hint="eastAsia"/>
          <w:b/>
          <w:lang w:eastAsia="zh-CN"/>
        </w:rPr>
        <w:t xml:space="preserve"> of the source cell</w:t>
      </w:r>
    </w:p>
    <w:p w14:paraId="302F8C2E" w14:textId="4638E686" w:rsidR="005335D2" w:rsidRPr="00E27D3E" w:rsidRDefault="005335D2" w:rsidP="005335D2">
      <w:pPr>
        <w:pStyle w:val="3"/>
        <w:numPr>
          <w:ilvl w:val="0"/>
          <w:numId w:val="0"/>
        </w:numPr>
        <w:ind w:left="1304" w:hanging="1304"/>
        <w:rPr>
          <w:rFonts w:eastAsiaTheme="minorEastAsia"/>
          <w:b w:val="0"/>
          <w:u w:val="single"/>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C34C3F">
        <w:rPr>
          <w:rFonts w:hint="eastAsia"/>
          <w:b w:val="0"/>
          <w:sz w:val="20"/>
          <w:szCs w:val="20"/>
          <w:lang w:eastAsia="zh-CN"/>
        </w:rPr>
        <w:t>3</w:t>
      </w:r>
      <w:r w:rsidRPr="00BD0AE7">
        <w:rPr>
          <w:rFonts w:eastAsiaTheme="minorEastAsia" w:hint="eastAsia"/>
          <w:b w:val="0"/>
          <w:sz w:val="20"/>
          <w:szCs w:val="20"/>
          <w:lang w:eastAsia="zh-CN"/>
        </w:rPr>
        <w:tab/>
      </w:r>
      <w:r w:rsidRPr="0077079E">
        <w:rPr>
          <w:rFonts w:eastAsiaTheme="minorEastAsia"/>
          <w:b w:val="0"/>
          <w:sz w:val="20"/>
          <w:szCs w:val="20"/>
          <w:lang w:eastAsia="zh-CN"/>
        </w:rPr>
        <w:t>Pre-allocated UL grant handling</w:t>
      </w:r>
    </w:p>
    <w:p w14:paraId="2B21856C" w14:textId="2E339FA5" w:rsidR="005335D2" w:rsidRDefault="005335D2" w:rsidP="005335D2">
      <w:pPr>
        <w:pStyle w:val="a1"/>
        <w:rPr>
          <w:rFonts w:eastAsia="宋体"/>
          <w:lang w:val="en-GB" w:eastAsia="zh-CN"/>
        </w:rPr>
      </w:pPr>
      <w:r>
        <w:rPr>
          <w:rFonts w:eastAsia="宋体" w:hint="eastAsia"/>
          <w:lang w:val="en-GB" w:eastAsia="zh-CN"/>
        </w:rPr>
        <w:t xml:space="preserve">It has been agreed that pre-allocated UL grant can be applied in RACH-less HO. But different from LTE, some other features, for example, </w:t>
      </w:r>
      <w:r>
        <w:rPr>
          <w:rFonts w:eastAsia="宋体" w:hint="eastAsia"/>
          <w:i/>
          <w:lang w:val="en-GB" w:eastAsia="zh-CN"/>
        </w:rPr>
        <w:t>configuredGrantTimer</w:t>
      </w:r>
      <w:r w:rsidR="0071138E">
        <w:rPr>
          <w:rFonts w:eastAsia="宋体" w:hint="eastAsia"/>
          <w:lang w:val="en-GB" w:eastAsia="zh-CN"/>
        </w:rPr>
        <w:t xml:space="preserve"> and</w:t>
      </w:r>
      <w:r>
        <w:rPr>
          <w:rFonts w:eastAsia="宋体" w:hint="eastAsia"/>
          <w:lang w:val="en-GB" w:eastAsia="zh-CN"/>
        </w:rPr>
        <w:t xml:space="preserve"> </w:t>
      </w:r>
      <w:r>
        <w:rPr>
          <w:rFonts w:eastAsia="宋体"/>
          <w:lang w:val="en-GB" w:eastAsia="zh-CN"/>
        </w:rPr>
        <w:t>autonomous</w:t>
      </w:r>
      <w:r>
        <w:rPr>
          <w:rFonts w:eastAsia="宋体" w:hint="eastAsia"/>
          <w:lang w:val="en-GB" w:eastAsia="zh-CN"/>
        </w:rPr>
        <w:t xml:space="preserve"> (re)transmission are supported in NR. In the following, we discuss the features one by one.</w:t>
      </w:r>
    </w:p>
    <w:p w14:paraId="4008495D" w14:textId="77777777" w:rsidR="005335D2" w:rsidRPr="00B55420" w:rsidRDefault="005335D2" w:rsidP="005335D2">
      <w:pPr>
        <w:pStyle w:val="a1"/>
        <w:rPr>
          <w:rFonts w:eastAsia="宋体"/>
          <w:i/>
          <w:u w:val="single"/>
          <w:lang w:val="en-GB" w:eastAsia="zh-CN"/>
        </w:rPr>
      </w:pPr>
      <w:r w:rsidRPr="00B55420">
        <w:rPr>
          <w:rFonts w:eastAsia="宋体" w:hint="eastAsia"/>
          <w:i/>
          <w:u w:val="single"/>
          <w:lang w:val="en-GB" w:eastAsia="zh-CN"/>
        </w:rPr>
        <w:t>configuredGrantTimer</w:t>
      </w:r>
    </w:p>
    <w:p w14:paraId="18F3596B" w14:textId="77777777" w:rsidR="005335D2" w:rsidRDefault="005335D2" w:rsidP="005335D2">
      <w:pPr>
        <w:pStyle w:val="a1"/>
        <w:rPr>
          <w:rFonts w:eastAsia="宋体"/>
          <w:lang w:val="en-GB" w:eastAsia="zh-CN"/>
        </w:rPr>
      </w:pPr>
      <w:r>
        <w:rPr>
          <w:rFonts w:eastAsia="宋体" w:hint="eastAsia"/>
          <w:lang w:val="en-GB" w:eastAsia="zh-CN"/>
        </w:rPr>
        <w:t xml:space="preserve">This timer is used to control whether new transmission can be performed for the HARQ process. If </w:t>
      </w:r>
      <w:r>
        <w:rPr>
          <w:rFonts w:eastAsia="宋体" w:hint="eastAsia"/>
          <w:i/>
          <w:lang w:val="en-GB" w:eastAsia="zh-CN"/>
        </w:rPr>
        <w:t xml:space="preserve">configuredGrantTimer </w:t>
      </w:r>
      <w:r>
        <w:rPr>
          <w:rFonts w:eastAsia="宋体" w:hint="eastAsia"/>
          <w:lang w:val="en-GB" w:eastAsia="zh-CN"/>
        </w:rPr>
        <w:t xml:space="preserve">is running, new </w:t>
      </w:r>
      <w:r>
        <w:rPr>
          <w:rFonts w:eastAsia="宋体"/>
          <w:lang w:val="en-GB" w:eastAsia="zh-CN"/>
        </w:rPr>
        <w:t>transmission</w:t>
      </w:r>
      <w:r>
        <w:rPr>
          <w:rFonts w:eastAsia="宋体" w:hint="eastAsia"/>
          <w:lang w:val="en-GB" w:eastAsia="zh-CN"/>
        </w:rPr>
        <w:t xml:space="preserve"> of the same HARQ process ID using configured grant is not allowed. It is </w:t>
      </w:r>
      <w:r>
        <w:rPr>
          <w:rFonts w:eastAsia="宋体"/>
          <w:lang w:val="en-GB" w:eastAsia="zh-CN"/>
        </w:rPr>
        <w:t>essential</w:t>
      </w:r>
      <w:r>
        <w:rPr>
          <w:rFonts w:eastAsia="宋体" w:hint="eastAsia"/>
          <w:lang w:val="en-GB" w:eastAsia="zh-CN"/>
        </w:rPr>
        <w:t xml:space="preserve"> in CG in NR. Hence, it is proposed that:</w:t>
      </w:r>
    </w:p>
    <w:p w14:paraId="4ABA0F2C" w14:textId="40C0975B" w:rsidR="005335D2" w:rsidRPr="00A77C15" w:rsidRDefault="005335D2" w:rsidP="005335D2">
      <w:pPr>
        <w:pStyle w:val="a6"/>
        <w:jc w:val="both"/>
        <w:rPr>
          <w:rFonts w:eastAsiaTheme="minorEastAsia"/>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797693">
        <w:rPr>
          <w:b/>
          <w:noProof/>
        </w:rPr>
        <w:t>7</w:t>
      </w:r>
      <w:r w:rsidRPr="00035082">
        <w:rPr>
          <w:b/>
        </w:rPr>
        <w:fldChar w:fldCharType="end"/>
      </w:r>
      <w:r w:rsidRPr="00035082">
        <w:rPr>
          <w:rFonts w:hint="eastAsia"/>
          <w:b/>
          <w:lang w:eastAsia="zh-CN"/>
        </w:rPr>
        <w:t xml:space="preserve">: </w:t>
      </w:r>
      <w:r>
        <w:rPr>
          <w:rFonts w:hint="eastAsia"/>
          <w:b/>
          <w:lang w:eastAsia="zh-CN"/>
        </w:rPr>
        <w:t xml:space="preserve">For pre-allocated UL grant in RACH-less HO, </w:t>
      </w:r>
      <w:r w:rsidRPr="00A77C15">
        <w:rPr>
          <w:b/>
          <w:lang w:eastAsia="zh-CN"/>
        </w:rPr>
        <w:t xml:space="preserve">support </w:t>
      </w:r>
      <w:r>
        <w:rPr>
          <w:rFonts w:hint="eastAsia"/>
          <w:b/>
          <w:i/>
          <w:lang w:eastAsia="zh-CN"/>
        </w:rPr>
        <w:t xml:space="preserve">configuredGrantTimer </w:t>
      </w:r>
      <w:r w:rsidRPr="00A77C15">
        <w:rPr>
          <w:b/>
          <w:lang w:eastAsia="zh-CN"/>
        </w:rPr>
        <w:t>in RACH-less HO command</w:t>
      </w:r>
      <w:r>
        <w:rPr>
          <w:rFonts w:hint="eastAsia"/>
          <w:b/>
          <w:lang w:eastAsia="zh-CN"/>
        </w:rPr>
        <w:t xml:space="preserve">. </w:t>
      </w:r>
    </w:p>
    <w:p w14:paraId="5EE4F8C1" w14:textId="77777777" w:rsidR="005335D2" w:rsidRPr="002E15B2" w:rsidRDefault="005335D2" w:rsidP="005335D2">
      <w:pPr>
        <w:pStyle w:val="a1"/>
        <w:rPr>
          <w:rFonts w:eastAsia="宋体"/>
          <w:i/>
          <w:u w:val="single"/>
          <w:lang w:val="en-GB" w:eastAsia="zh-CN"/>
        </w:rPr>
      </w:pPr>
      <w:r>
        <w:rPr>
          <w:rFonts w:eastAsia="宋体" w:hint="eastAsia"/>
          <w:i/>
          <w:u w:val="single"/>
          <w:lang w:val="en-GB" w:eastAsia="zh-CN"/>
        </w:rPr>
        <w:t>Autonomous re</w:t>
      </w:r>
      <w:r w:rsidRPr="002E15B2">
        <w:rPr>
          <w:rFonts w:eastAsia="宋体" w:hint="eastAsia"/>
          <w:i/>
          <w:u w:val="single"/>
          <w:lang w:val="en-GB" w:eastAsia="zh-CN"/>
        </w:rPr>
        <w:t>transmission</w:t>
      </w:r>
    </w:p>
    <w:p w14:paraId="1127E1ED" w14:textId="0FB366A6" w:rsidR="005335D2" w:rsidRDefault="005335D2" w:rsidP="005335D2">
      <w:pPr>
        <w:pStyle w:val="a1"/>
        <w:rPr>
          <w:rFonts w:eastAsiaTheme="minorEastAsia"/>
          <w:noProof/>
          <w:lang w:eastAsia="zh-CN"/>
        </w:rPr>
      </w:pPr>
      <w:r>
        <w:rPr>
          <w:rFonts w:eastAsia="宋体" w:hint="eastAsia"/>
          <w:lang w:val="en-GB" w:eastAsia="zh-CN"/>
        </w:rPr>
        <w:t xml:space="preserve">In CG-SDT, it may happen that the network does not receive </w:t>
      </w:r>
      <w:r>
        <w:rPr>
          <w:rFonts w:eastAsia="宋体"/>
          <w:lang w:val="en-GB" w:eastAsia="zh-CN"/>
        </w:rPr>
        <w:t>the</w:t>
      </w:r>
      <w:r>
        <w:rPr>
          <w:rFonts w:eastAsia="宋体" w:hint="eastAsia"/>
          <w:lang w:val="en-GB" w:eastAsia="zh-CN"/>
        </w:rPr>
        <w:t xml:space="preserve"> initial transmission of CG-SDT and no feedback is sent to the UE. So, one timer </w:t>
      </w:r>
      <w:r w:rsidR="005E2832" w:rsidRPr="001B1744">
        <w:rPr>
          <w:i/>
          <w:lang w:eastAsia="zh-CN"/>
        </w:rPr>
        <w:t>cg-SDT-RetransmissionTimer</w:t>
      </w:r>
      <w:r w:rsidR="00042989">
        <w:rPr>
          <w:rFonts w:eastAsiaTheme="minorEastAsia" w:hint="eastAsia"/>
          <w:noProof/>
          <w:lang w:eastAsia="zh-CN"/>
        </w:rPr>
        <w:t xml:space="preserve"> was defined.</w:t>
      </w:r>
      <w:r>
        <w:rPr>
          <w:rFonts w:eastAsiaTheme="minorEastAsia" w:hint="eastAsia"/>
          <w:noProof/>
          <w:lang w:eastAsia="zh-CN"/>
        </w:rPr>
        <w:t xml:space="preserve"> </w:t>
      </w:r>
      <w:r w:rsidR="00042989">
        <w:rPr>
          <w:rFonts w:eastAsiaTheme="minorEastAsia" w:hint="eastAsia"/>
          <w:noProof/>
          <w:lang w:eastAsia="zh-CN"/>
        </w:rPr>
        <w:t>W</w:t>
      </w:r>
      <w:r>
        <w:rPr>
          <w:rFonts w:eastAsiaTheme="minorEastAsia"/>
          <w:noProof/>
          <w:lang w:eastAsia="zh-CN"/>
        </w:rPr>
        <w:t>hen</w:t>
      </w:r>
      <w:r>
        <w:rPr>
          <w:rFonts w:eastAsiaTheme="minorEastAsia" w:hint="eastAsia"/>
          <w:noProof/>
          <w:lang w:eastAsia="zh-CN"/>
        </w:rPr>
        <w:t xml:space="preserve"> </w:t>
      </w:r>
      <w:r w:rsidR="005E2832" w:rsidRPr="001B1744">
        <w:rPr>
          <w:i/>
          <w:lang w:eastAsia="zh-CN"/>
        </w:rPr>
        <w:t>cg-SDT-RetransmissionTimer</w:t>
      </w:r>
      <w:r w:rsidR="005E2832" w:rsidRPr="001B1744">
        <w:rPr>
          <w:lang w:eastAsia="zh-CN"/>
        </w:rPr>
        <w:t>,</w:t>
      </w:r>
      <w:r>
        <w:rPr>
          <w:rFonts w:eastAsiaTheme="minorEastAsia" w:hint="eastAsia"/>
          <w:i/>
          <w:noProof/>
          <w:lang w:eastAsia="zh-CN"/>
        </w:rPr>
        <w:t xml:space="preserve"> </w:t>
      </w:r>
      <w:r>
        <w:rPr>
          <w:rFonts w:eastAsiaTheme="minorEastAsia" w:hint="eastAsia"/>
          <w:noProof/>
          <w:lang w:eastAsia="zh-CN"/>
        </w:rPr>
        <w:t xml:space="preserve">expires, but </w:t>
      </w:r>
      <w:r>
        <w:rPr>
          <w:rFonts w:eastAsiaTheme="minorEastAsia" w:hint="eastAsia"/>
          <w:i/>
          <w:noProof/>
          <w:lang w:eastAsia="zh-CN"/>
        </w:rPr>
        <w:t xml:space="preserve">configuredGrantTimer </w:t>
      </w:r>
      <w:r>
        <w:rPr>
          <w:rFonts w:eastAsiaTheme="minorEastAsia" w:hint="eastAsia"/>
          <w:noProof/>
          <w:lang w:eastAsia="zh-CN"/>
        </w:rPr>
        <w:t>does not expire for the initial transmission for CG-SDT, the UE will perform autonomous retransmission for the initial transmission for CG-SDT.</w:t>
      </w:r>
    </w:p>
    <w:p w14:paraId="42130475" w14:textId="78345AF7" w:rsidR="005335D2" w:rsidRDefault="005335D2" w:rsidP="005335D2">
      <w:pPr>
        <w:pStyle w:val="a1"/>
        <w:rPr>
          <w:rFonts w:eastAsiaTheme="minorEastAsia"/>
          <w:noProof/>
          <w:lang w:eastAsia="zh-CN"/>
        </w:rPr>
      </w:pPr>
      <w:r>
        <w:rPr>
          <w:rFonts w:eastAsiaTheme="minorEastAsia" w:hint="eastAsia"/>
          <w:noProof/>
          <w:lang w:eastAsia="zh-CN"/>
        </w:rPr>
        <w:lastRenderedPageBreak/>
        <w:t>Unlike LTE, the UE can perform retransmission based on PHICH.</w:t>
      </w:r>
      <w:r>
        <w:rPr>
          <w:rFonts w:eastAsiaTheme="minorEastAsia"/>
          <w:noProof/>
          <w:lang w:eastAsia="zh-CN"/>
        </w:rPr>
        <w:t xml:space="preserve"> </w:t>
      </w:r>
      <w:r>
        <w:rPr>
          <w:rFonts w:eastAsiaTheme="minorEastAsia" w:hint="eastAsia"/>
          <w:noProof/>
          <w:lang w:eastAsia="zh-CN"/>
        </w:rPr>
        <w:t>In order to improve the transmission robust, autonomous retransmission is needed. So it is suggested define one retransmission Timer in pre-allocated uplink grant for RACH-less HO.</w:t>
      </w:r>
    </w:p>
    <w:p w14:paraId="6E9EE1A8" w14:textId="377B4BC3" w:rsidR="005335D2" w:rsidRPr="00475EB0" w:rsidRDefault="005335D2" w:rsidP="005335D2">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797693">
        <w:rPr>
          <w:b/>
          <w:noProof/>
        </w:rPr>
        <w:t>8</w:t>
      </w:r>
      <w:r w:rsidRPr="00035082">
        <w:rPr>
          <w:b/>
        </w:rPr>
        <w:fldChar w:fldCharType="end"/>
      </w:r>
      <w:r w:rsidRPr="00035082">
        <w:rPr>
          <w:rFonts w:hint="eastAsia"/>
          <w:b/>
          <w:lang w:eastAsia="zh-CN"/>
        </w:rPr>
        <w:t xml:space="preserve">: </w:t>
      </w:r>
      <w:r>
        <w:rPr>
          <w:rFonts w:hint="eastAsia"/>
          <w:b/>
          <w:lang w:eastAsia="zh-CN"/>
        </w:rPr>
        <w:t>For pre-allocated UL grant in RACH-less HO, define one retransmission timer. W</w:t>
      </w:r>
      <w:r>
        <w:rPr>
          <w:b/>
          <w:lang w:eastAsia="zh-CN"/>
        </w:rPr>
        <w:t>h</w:t>
      </w:r>
      <w:r>
        <w:rPr>
          <w:rFonts w:hint="eastAsia"/>
          <w:b/>
          <w:lang w:eastAsia="zh-CN"/>
        </w:rPr>
        <w:t>en the retransmission timer</w:t>
      </w:r>
      <w:r w:rsidR="00DF56BD">
        <w:rPr>
          <w:rFonts w:hint="eastAsia"/>
          <w:b/>
          <w:lang w:eastAsia="zh-CN"/>
        </w:rPr>
        <w:t xml:space="preserve"> in RACH-less</w:t>
      </w:r>
      <w:r>
        <w:rPr>
          <w:rFonts w:hint="eastAsia"/>
          <w:b/>
          <w:lang w:eastAsia="zh-CN"/>
        </w:rPr>
        <w:t xml:space="preserve"> expires, </w:t>
      </w:r>
      <w:r>
        <w:rPr>
          <w:b/>
          <w:lang w:eastAsia="zh-CN"/>
        </w:rPr>
        <w:t>the</w:t>
      </w:r>
      <w:r>
        <w:rPr>
          <w:rFonts w:hint="eastAsia"/>
          <w:b/>
          <w:lang w:eastAsia="zh-CN"/>
        </w:rPr>
        <w:t xml:space="preserve"> UE performs autonomous retransmission.</w:t>
      </w:r>
    </w:p>
    <w:p w14:paraId="6043CC1C" w14:textId="15F1A27E" w:rsidR="005335D2" w:rsidRPr="004972BA" w:rsidRDefault="005335D2" w:rsidP="005335D2">
      <w:pPr>
        <w:pStyle w:val="3"/>
        <w:numPr>
          <w:ilvl w:val="0"/>
          <w:numId w:val="0"/>
        </w:numPr>
        <w:ind w:left="1304" w:hanging="1304"/>
        <w:rPr>
          <w:rFonts w:eastAsiaTheme="minorEastAsia"/>
          <w:b w:val="0"/>
          <w:noProof/>
          <w:u w:val="single"/>
          <w:lang w:val="en-GB"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C34C3F">
        <w:rPr>
          <w:rFonts w:hint="eastAsia"/>
          <w:b w:val="0"/>
          <w:sz w:val="20"/>
          <w:szCs w:val="20"/>
          <w:lang w:eastAsia="zh-CN"/>
        </w:rPr>
        <w:t>4</w:t>
      </w:r>
      <w:r w:rsidRPr="00BD0AE7">
        <w:rPr>
          <w:rFonts w:eastAsiaTheme="minorEastAsia" w:hint="eastAsia"/>
          <w:b w:val="0"/>
          <w:sz w:val="20"/>
          <w:szCs w:val="20"/>
          <w:lang w:eastAsia="zh-CN"/>
        </w:rPr>
        <w:tab/>
      </w:r>
      <w:r>
        <w:rPr>
          <w:rFonts w:eastAsiaTheme="minorEastAsia" w:hint="eastAsia"/>
          <w:b w:val="0"/>
          <w:sz w:val="20"/>
          <w:szCs w:val="20"/>
          <w:lang w:eastAsia="zh-CN"/>
        </w:rPr>
        <w:t>HARQ mode</w:t>
      </w:r>
    </w:p>
    <w:p w14:paraId="23FA4589" w14:textId="43902FA0" w:rsidR="005335D2" w:rsidRDefault="005335D2" w:rsidP="005335D2">
      <w:pPr>
        <w:pStyle w:val="a1"/>
        <w:rPr>
          <w:rFonts w:eastAsiaTheme="minorEastAsia"/>
          <w:noProof/>
          <w:lang w:val="en-GB" w:eastAsia="zh-CN"/>
        </w:rPr>
      </w:pPr>
      <w:r>
        <w:rPr>
          <w:rFonts w:eastAsiaTheme="minorEastAsia" w:hint="eastAsia"/>
          <w:noProof/>
          <w:lang w:val="en-GB" w:eastAsia="zh-CN"/>
        </w:rPr>
        <w:t xml:space="preserve">In Rel-17 NTN, HARQ mode B was defined. In HARQ mode B, the UE does not expect retransmisison scheduling for one </w:t>
      </w:r>
      <w:r w:rsidR="000C0B90">
        <w:rPr>
          <w:rFonts w:eastAsiaTheme="minorEastAsia" w:hint="eastAsia"/>
          <w:noProof/>
          <w:lang w:val="en-GB" w:eastAsia="zh-CN"/>
        </w:rPr>
        <w:t xml:space="preserve">uplink </w:t>
      </w:r>
      <w:r>
        <w:rPr>
          <w:rFonts w:eastAsiaTheme="minorEastAsia" w:hint="eastAsia"/>
          <w:noProof/>
          <w:lang w:val="en-GB" w:eastAsia="zh-CN"/>
        </w:rPr>
        <w:t xml:space="preserve">HARQ process. </w:t>
      </w:r>
    </w:p>
    <w:p w14:paraId="534A59CE" w14:textId="370D647C" w:rsidR="005335D2" w:rsidRDefault="005335D2" w:rsidP="005335D2">
      <w:pPr>
        <w:pStyle w:val="a1"/>
        <w:rPr>
          <w:rFonts w:eastAsiaTheme="minorEastAsia"/>
          <w:noProof/>
          <w:lang w:val="en-GB" w:eastAsia="zh-CN"/>
        </w:rPr>
      </w:pPr>
      <w:r>
        <w:rPr>
          <w:rFonts w:eastAsiaTheme="minorEastAsia" w:hint="eastAsia"/>
          <w:noProof/>
          <w:lang w:val="en-GB" w:eastAsia="zh-CN"/>
        </w:rPr>
        <w:t>F</w:t>
      </w:r>
      <w:r>
        <w:rPr>
          <w:rFonts w:eastAsiaTheme="minorEastAsia" w:hint="eastAsia"/>
          <w:lang w:eastAsia="zh-CN"/>
        </w:rPr>
        <w:t xml:space="preserve">or UL grant scheduled in PDCCH, </w:t>
      </w:r>
      <w:r>
        <w:rPr>
          <w:rFonts w:eastAsiaTheme="minorEastAsia" w:hint="eastAsia"/>
          <w:noProof/>
          <w:lang w:val="en-GB" w:eastAsia="zh-CN"/>
        </w:rPr>
        <w:t>retransmission can only be performed based on network scheduling. Hence, HARQ mode B is not suitable for UL grant scheduled in PDCCH.</w:t>
      </w:r>
    </w:p>
    <w:p w14:paraId="01894AEE" w14:textId="77777777" w:rsidR="00D77561" w:rsidRDefault="00D77561" w:rsidP="00D77561">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9</w:t>
      </w:r>
      <w:r w:rsidRPr="00035082">
        <w:rPr>
          <w:b/>
        </w:rPr>
        <w:fldChar w:fldCharType="end"/>
      </w:r>
      <w:r w:rsidRPr="00035082">
        <w:rPr>
          <w:rFonts w:hint="eastAsia"/>
          <w:b/>
          <w:lang w:eastAsia="zh-CN"/>
        </w:rPr>
        <w:t xml:space="preserve">: </w:t>
      </w:r>
      <w:r>
        <w:rPr>
          <w:rFonts w:hint="eastAsia"/>
          <w:b/>
          <w:lang w:eastAsia="zh-CN"/>
        </w:rPr>
        <w:t>In RACH-less HO, it is up to the network implementation to ensure that HARQ mode A is applied for UL grant scheduled in PDCCH.</w:t>
      </w:r>
    </w:p>
    <w:p w14:paraId="66642726" w14:textId="288C8676" w:rsidR="005335D2" w:rsidRDefault="005335D2" w:rsidP="005335D2">
      <w:pPr>
        <w:pStyle w:val="a1"/>
        <w:rPr>
          <w:rFonts w:eastAsiaTheme="minorEastAsia"/>
          <w:lang w:eastAsia="zh-CN"/>
        </w:rPr>
      </w:pPr>
      <w:r>
        <w:rPr>
          <w:rFonts w:eastAsiaTheme="minorEastAsia" w:hint="eastAsia"/>
          <w:noProof/>
          <w:lang w:val="en-GB" w:eastAsia="zh-CN"/>
        </w:rPr>
        <w:t xml:space="preserve">For pre-allocated UL grant, only one shot, i.e. </w:t>
      </w:r>
      <w:r w:rsidRPr="00D728E8">
        <w:rPr>
          <w:rFonts w:eastAsiaTheme="minorEastAsia" w:hint="eastAsia"/>
          <w:i/>
          <w:noProof/>
          <w:lang w:val="en-GB" w:eastAsia="zh-CN"/>
        </w:rPr>
        <w:t>RRCReconfigurationComplete</w:t>
      </w:r>
      <w:r>
        <w:rPr>
          <w:rFonts w:eastAsiaTheme="minorEastAsia" w:hint="eastAsia"/>
          <w:noProof/>
          <w:lang w:val="en-GB" w:eastAsia="zh-CN"/>
        </w:rPr>
        <w:t xml:space="preserve"> transmission, is needed. P</w:t>
      </w:r>
      <w:r w:rsidR="004562B4">
        <w:rPr>
          <w:rFonts w:eastAsiaTheme="minorEastAsia" w:hint="eastAsia"/>
          <w:noProof/>
          <w:lang w:val="en-GB" w:eastAsia="zh-CN"/>
        </w:rPr>
        <w:t xml:space="preserve">er Proposal </w:t>
      </w:r>
      <w:r w:rsidR="003576A9">
        <w:rPr>
          <w:rFonts w:eastAsiaTheme="minorEastAsia" w:hint="eastAsia"/>
          <w:noProof/>
          <w:lang w:val="en-GB" w:eastAsia="zh-CN"/>
        </w:rPr>
        <w:t>8</w:t>
      </w:r>
      <w:r>
        <w:rPr>
          <w:rFonts w:eastAsiaTheme="minorEastAsia" w:hint="eastAsia"/>
          <w:noProof/>
          <w:lang w:val="en-GB" w:eastAsia="zh-CN"/>
        </w:rPr>
        <w:t xml:space="preserve">, the UE can perform retransmission </w:t>
      </w:r>
      <w:r w:rsidR="00B90666">
        <w:rPr>
          <w:rFonts w:eastAsiaTheme="minorEastAsia" w:hint="eastAsia"/>
          <w:noProof/>
          <w:lang w:val="en-GB" w:eastAsia="zh-CN"/>
        </w:rPr>
        <w:t xml:space="preserve">based on the new defined retransmission timer </w:t>
      </w:r>
      <w:r>
        <w:rPr>
          <w:rFonts w:eastAsiaTheme="minorEastAsia" w:hint="eastAsia"/>
          <w:noProof/>
          <w:lang w:val="en-GB" w:eastAsia="zh-CN"/>
        </w:rPr>
        <w:t xml:space="preserve">even there is no network scheduled retransmission. And the UE assumes successful RACH-less HO when the UE receives </w:t>
      </w:r>
      <w:r>
        <w:t>UE Contention Resolution Identity MAC CE</w:t>
      </w:r>
      <w:r>
        <w:rPr>
          <w:rFonts w:eastAsiaTheme="minorEastAsia" w:hint="eastAsia"/>
          <w:lang w:eastAsia="zh-CN"/>
        </w:rPr>
        <w:t xml:space="preserve">. So, </w:t>
      </w:r>
      <w:r w:rsidR="00034BB3">
        <w:rPr>
          <w:rFonts w:eastAsiaTheme="minorEastAsia" w:hint="eastAsia"/>
          <w:lang w:eastAsia="zh-CN"/>
        </w:rPr>
        <w:t xml:space="preserve">it is feasible that </w:t>
      </w:r>
      <w:r>
        <w:rPr>
          <w:rFonts w:eastAsiaTheme="minorEastAsia" w:hint="eastAsia"/>
          <w:lang w:eastAsia="zh-CN"/>
        </w:rPr>
        <w:t>both HARQ mode A and HARQ mode B are applicable for pre-allocated UL grant.</w:t>
      </w:r>
    </w:p>
    <w:p w14:paraId="2313A589" w14:textId="77777777" w:rsidR="005335D2" w:rsidRDefault="005335D2" w:rsidP="005335D2">
      <w:pPr>
        <w:pStyle w:val="a1"/>
        <w:rPr>
          <w:rFonts w:eastAsiaTheme="minorEastAsia"/>
          <w:noProof/>
          <w:lang w:val="en-GB" w:eastAsia="zh-CN"/>
        </w:rPr>
      </w:pPr>
      <w:r>
        <w:rPr>
          <w:rFonts w:eastAsiaTheme="minorEastAsia" w:hint="eastAsia"/>
          <w:noProof/>
          <w:lang w:val="en-GB" w:eastAsia="zh-CN"/>
        </w:rPr>
        <w:t>So, it is proposed that:</w:t>
      </w:r>
    </w:p>
    <w:p w14:paraId="5CD25374" w14:textId="6EF300D6" w:rsidR="00D77561" w:rsidRPr="00D77561" w:rsidRDefault="00D77561" w:rsidP="00D77561">
      <w:pPr>
        <w:pStyle w:val="a6"/>
        <w:rPr>
          <w:rFonts w:eastAsiaTheme="minorEastAsia"/>
          <w:lang w:eastAsia="zh-CN"/>
        </w:rPr>
      </w:pPr>
      <w:r w:rsidRPr="00D77561">
        <w:rPr>
          <w:b/>
        </w:rPr>
        <w:t xml:space="preserve">Observation </w:t>
      </w:r>
      <w:r w:rsidRPr="00D77561">
        <w:rPr>
          <w:b/>
        </w:rPr>
        <w:fldChar w:fldCharType="begin"/>
      </w:r>
      <w:r w:rsidRPr="00D77561">
        <w:rPr>
          <w:b/>
        </w:rPr>
        <w:instrText xml:space="preserve"> SEQ Observation \* ARABIC </w:instrText>
      </w:r>
      <w:r w:rsidRPr="00D77561">
        <w:rPr>
          <w:b/>
        </w:rPr>
        <w:fldChar w:fldCharType="separate"/>
      </w:r>
      <w:r w:rsidRPr="00D77561">
        <w:rPr>
          <w:b/>
          <w:noProof/>
        </w:rPr>
        <w:t>2</w:t>
      </w:r>
      <w:r w:rsidRPr="00D77561">
        <w:rPr>
          <w:b/>
        </w:rPr>
        <w:fldChar w:fldCharType="end"/>
      </w:r>
      <w:r w:rsidRPr="00D77561">
        <w:rPr>
          <w:rFonts w:hint="eastAsia"/>
          <w:b/>
          <w:lang w:eastAsia="zh-CN"/>
        </w:rPr>
        <w:t xml:space="preserve">: </w:t>
      </w:r>
      <w:r w:rsidR="000D328C">
        <w:rPr>
          <w:rFonts w:hint="eastAsia"/>
          <w:b/>
          <w:lang w:eastAsia="zh-CN"/>
        </w:rPr>
        <w:t>I</w:t>
      </w:r>
      <w:r w:rsidRPr="00D77561">
        <w:rPr>
          <w:rFonts w:hint="eastAsia"/>
          <w:b/>
          <w:lang w:eastAsia="zh-CN"/>
        </w:rPr>
        <w:t>t is feasible that both HARQ mode A and HARQ mode B can be supported for pre-allocated UL grant.</w:t>
      </w:r>
    </w:p>
    <w:p w14:paraId="5AFC962B" w14:textId="2FDEC860" w:rsidR="00D77561" w:rsidRPr="0075299F" w:rsidRDefault="00D77561" w:rsidP="00D77561">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10</w:t>
      </w:r>
      <w:r w:rsidRPr="00035082">
        <w:rPr>
          <w:b/>
        </w:rPr>
        <w:fldChar w:fldCharType="end"/>
      </w:r>
      <w:r w:rsidRPr="00035082">
        <w:rPr>
          <w:rFonts w:hint="eastAsia"/>
          <w:b/>
          <w:lang w:eastAsia="zh-CN"/>
        </w:rPr>
        <w:t xml:space="preserve">: </w:t>
      </w:r>
      <w:r>
        <w:rPr>
          <w:rFonts w:hint="eastAsia"/>
          <w:b/>
          <w:lang w:eastAsia="zh-CN"/>
        </w:rPr>
        <w:t>In RACH-less HO, HARQ mode A can be supported for pre-allocated UL grant. FFS HARQ mode B can be supported for pre-allocated UL grant in RACH-less HO.</w:t>
      </w:r>
    </w:p>
    <w:p w14:paraId="7BC5AA5A" w14:textId="26E80EEB" w:rsidR="005335D2" w:rsidRDefault="005335D2" w:rsidP="005335D2">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C34C3F">
        <w:rPr>
          <w:rFonts w:hint="eastAsia"/>
          <w:b w:val="0"/>
          <w:sz w:val="20"/>
          <w:szCs w:val="20"/>
          <w:lang w:eastAsia="zh-CN"/>
        </w:rPr>
        <w:t>5</w:t>
      </w:r>
      <w:r w:rsidRPr="00BD0AE7">
        <w:rPr>
          <w:rFonts w:eastAsiaTheme="minorEastAsia" w:hint="eastAsia"/>
          <w:b w:val="0"/>
          <w:sz w:val="20"/>
          <w:szCs w:val="20"/>
          <w:lang w:eastAsia="zh-CN"/>
        </w:rPr>
        <w:tab/>
      </w:r>
      <w:r w:rsidRPr="00B274D6">
        <w:rPr>
          <w:rFonts w:eastAsiaTheme="minorEastAsia"/>
          <w:b w:val="0"/>
          <w:sz w:val="20"/>
          <w:szCs w:val="20"/>
          <w:lang w:eastAsia="zh-CN"/>
        </w:rPr>
        <w:t>RACH-less HO completion for dynamic grant</w:t>
      </w:r>
    </w:p>
    <w:p w14:paraId="692541AB" w14:textId="77777777" w:rsidR="005335D2" w:rsidRDefault="005335D2" w:rsidP="005335D2">
      <w:pPr>
        <w:pStyle w:val="a1"/>
        <w:rPr>
          <w:rFonts w:eastAsiaTheme="minorEastAsia"/>
          <w:lang w:eastAsia="zh-CN"/>
        </w:rPr>
      </w:pPr>
      <w:r>
        <w:rPr>
          <w:rFonts w:eastAsiaTheme="minorEastAsia" w:hint="eastAsia"/>
          <w:lang w:eastAsia="zh-CN"/>
        </w:rPr>
        <w:t xml:space="preserve">It has been agreed that </w:t>
      </w:r>
    </w:p>
    <w:p w14:paraId="55552A71" w14:textId="77777777" w:rsidR="005335D2" w:rsidRDefault="005335D2" w:rsidP="005335D2">
      <w:pPr>
        <w:pStyle w:val="Doc-text2"/>
        <w:numPr>
          <w:ilvl w:val="0"/>
          <w:numId w:val="38"/>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3F4A0B6A" w14:textId="1D17C49C" w:rsidR="005335D2" w:rsidRDefault="005335D2" w:rsidP="005335D2">
      <w:pPr>
        <w:pStyle w:val="a1"/>
        <w:jc w:val="left"/>
        <w:rPr>
          <w:rFonts w:eastAsiaTheme="minorEastAsia"/>
          <w:lang w:eastAsia="zh-CN"/>
        </w:rPr>
      </w:pPr>
      <w:r>
        <w:rPr>
          <w:rFonts w:eastAsiaTheme="minorEastAsia" w:hint="eastAsia"/>
          <w:lang w:eastAsia="zh-CN"/>
        </w:rPr>
        <w:t>But it is still FFS for the UE behavior for dynamic grant. In the email discussion</w:t>
      </w:r>
      <w:r w:rsidR="00B84478">
        <w:rPr>
          <w:rFonts w:eastAsiaTheme="minorEastAsia"/>
          <w:lang w:eastAsia="zh-CN"/>
        </w:rPr>
        <w:fldChar w:fldCharType="begin"/>
      </w:r>
      <w:r w:rsidR="00B84478">
        <w:rPr>
          <w:rFonts w:eastAsiaTheme="minorEastAsia"/>
          <w:lang w:eastAsia="zh-CN"/>
        </w:rPr>
        <w:instrText xml:space="preserve"> </w:instrText>
      </w:r>
      <w:r w:rsidR="00B84478">
        <w:rPr>
          <w:rFonts w:eastAsiaTheme="minorEastAsia" w:hint="eastAsia"/>
          <w:lang w:eastAsia="zh-CN"/>
        </w:rPr>
        <w:instrText>REF _Ref134779702 \r \h</w:instrText>
      </w:r>
      <w:r w:rsidR="00B84478">
        <w:rPr>
          <w:rFonts w:eastAsiaTheme="minorEastAsia"/>
          <w:lang w:eastAsia="zh-CN"/>
        </w:rPr>
        <w:instrText xml:space="preserve"> </w:instrText>
      </w:r>
      <w:r w:rsidR="00B84478">
        <w:rPr>
          <w:rFonts w:eastAsiaTheme="minorEastAsia"/>
          <w:lang w:eastAsia="zh-CN"/>
        </w:rPr>
      </w:r>
      <w:r w:rsidR="00B84478">
        <w:rPr>
          <w:rFonts w:eastAsiaTheme="minorEastAsia"/>
          <w:lang w:eastAsia="zh-CN"/>
        </w:rPr>
        <w:fldChar w:fldCharType="separate"/>
      </w:r>
      <w:r w:rsidR="00B84478">
        <w:rPr>
          <w:rFonts w:eastAsiaTheme="minorEastAsia"/>
          <w:lang w:eastAsia="zh-CN"/>
        </w:rPr>
        <w:t>[3]</w:t>
      </w:r>
      <w:r w:rsidR="00B84478">
        <w:rPr>
          <w:rFonts w:eastAsiaTheme="minorEastAsia"/>
          <w:lang w:eastAsia="zh-CN"/>
        </w:rPr>
        <w:fldChar w:fldCharType="end"/>
      </w:r>
      <w:r>
        <w:rPr>
          <w:rFonts w:eastAsiaTheme="minorEastAsia" w:hint="eastAsia"/>
          <w:lang w:eastAsia="zh-CN"/>
        </w:rPr>
        <w:t>, 3 options were provided:</w:t>
      </w:r>
    </w:p>
    <w:tbl>
      <w:tblPr>
        <w:tblStyle w:val="a8"/>
        <w:tblW w:w="0" w:type="auto"/>
        <w:tblLook w:val="04A0" w:firstRow="1" w:lastRow="0" w:firstColumn="1" w:lastColumn="0" w:noHBand="0" w:noVBand="1"/>
      </w:tblPr>
      <w:tblGrid>
        <w:gridCol w:w="8624"/>
      </w:tblGrid>
      <w:tr w:rsidR="005335D2" w14:paraId="1AAB4E6E" w14:textId="77777777" w:rsidTr="00D6288C">
        <w:tc>
          <w:tcPr>
            <w:tcW w:w="8624" w:type="dxa"/>
          </w:tcPr>
          <w:p w14:paraId="16A4BD99" w14:textId="77777777" w:rsidR="005335D2" w:rsidRDefault="005335D2" w:rsidP="00D6288C">
            <w:pPr>
              <w:pStyle w:val="Comments"/>
            </w:pPr>
            <w:r>
              <w:t>Proposal 4: for the confirmation of RACH-less HO completion</w:t>
            </w:r>
          </w:p>
          <w:p w14:paraId="490A5320" w14:textId="77777777" w:rsidR="005335D2" w:rsidRDefault="005335D2" w:rsidP="00D6288C">
            <w:pPr>
              <w:pStyle w:val="Comments"/>
              <w:ind w:left="720"/>
            </w:pPr>
            <w:r>
              <w:t>Option 1 (22/25): reuse of LTE approach, i.e., UE Contention Resolution Identity MAC CE is used but UE ignores the content of this field.</w:t>
            </w:r>
          </w:p>
          <w:p w14:paraId="2C23C379" w14:textId="77777777" w:rsidR="005335D2" w:rsidRDefault="005335D2" w:rsidP="00D6288C">
            <w:pPr>
              <w:pStyle w:val="Comments"/>
              <w:ind w:left="720"/>
            </w:pPr>
            <w:r>
              <w:t>Option 2 (5/25): the reception of target cell PDCCH addressed to the UE’s C-RNTI.</w:t>
            </w:r>
          </w:p>
          <w:p w14:paraId="730ED26B" w14:textId="77777777" w:rsidR="005335D2" w:rsidRPr="00AE3098" w:rsidRDefault="005335D2" w:rsidP="00D6288C">
            <w:pPr>
              <w:pStyle w:val="Comments"/>
              <w:ind w:left="720"/>
              <w:rPr>
                <w:rFonts w:eastAsiaTheme="minorEastAsia"/>
                <w:lang w:eastAsia="zh-CN"/>
              </w:rPr>
            </w:pPr>
            <w:r>
              <w:t>Option 2a (3/25): the reception of target cell PDCCH addressed to the UE’s C-RNTI indicating one new transmission for UL or DL.</w:t>
            </w:r>
          </w:p>
        </w:tc>
      </w:tr>
    </w:tbl>
    <w:p w14:paraId="38EC99AB" w14:textId="0FF524BA" w:rsidR="005335D2" w:rsidRDefault="005335D2" w:rsidP="005335D2">
      <w:pPr>
        <w:pStyle w:val="a1"/>
        <w:rPr>
          <w:rFonts w:eastAsiaTheme="minorEastAsia"/>
          <w:lang w:eastAsia="zh-CN"/>
        </w:rPr>
      </w:pPr>
      <w:r>
        <w:rPr>
          <w:rFonts w:eastAsiaTheme="minorEastAsia" w:hint="eastAsia"/>
          <w:lang w:eastAsia="zh-CN"/>
        </w:rPr>
        <w:t>Herein, Option 1 has been agreed. But there are some supports for option 2 and option 2a. For option 2, as we explained in the email discussion, it may not work due to some issues may happen for UL grant scheduled by PDCCH. Hence, we suggest revise it as option 2a. But for simplicity, we think it is not necessary to bring two different solutions for dynamic grant and pre-allocated UL</w:t>
      </w:r>
      <w:r w:rsidR="00803581">
        <w:rPr>
          <w:rFonts w:eastAsiaTheme="minorEastAsia" w:hint="eastAsia"/>
          <w:lang w:eastAsia="zh-CN"/>
        </w:rPr>
        <w:t>, i.e.</w:t>
      </w:r>
      <w:r w:rsidR="00EE1A81">
        <w:rPr>
          <w:rFonts w:eastAsiaTheme="minorEastAsia" w:hint="eastAsia"/>
          <w:lang w:eastAsia="zh-CN"/>
        </w:rPr>
        <w:t>,</w:t>
      </w:r>
      <w:r>
        <w:rPr>
          <w:rFonts w:eastAsiaTheme="minorEastAsia" w:hint="eastAsia"/>
          <w:lang w:eastAsia="zh-CN"/>
        </w:rPr>
        <w:t xml:space="preserve"> one unified solution is sufficient. Hence, </w:t>
      </w:r>
      <w:r>
        <w:rPr>
          <w:rFonts w:eastAsiaTheme="minorEastAsia"/>
          <w:lang w:eastAsia="zh-CN"/>
        </w:rPr>
        <w:t>it is proposed that:</w:t>
      </w:r>
    </w:p>
    <w:p w14:paraId="5E48F6C3" w14:textId="17CD6D2C" w:rsidR="005335D2" w:rsidRPr="005335D2" w:rsidRDefault="005335D2" w:rsidP="005335D2">
      <w:pPr>
        <w:pStyle w:val="a6"/>
        <w:jc w:val="both"/>
        <w:rPr>
          <w:rFonts w:eastAsiaTheme="minorEastAsia"/>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D77561">
        <w:rPr>
          <w:b/>
          <w:noProof/>
        </w:rPr>
        <w:t>11</w:t>
      </w:r>
      <w:r w:rsidRPr="00035082">
        <w:rPr>
          <w:b/>
        </w:rPr>
        <w:fldChar w:fldCharType="end"/>
      </w:r>
      <w:r w:rsidRPr="00035082">
        <w:rPr>
          <w:rFonts w:hint="eastAsia"/>
          <w:b/>
          <w:lang w:eastAsia="zh-CN"/>
        </w:rPr>
        <w:t xml:space="preserve">: </w:t>
      </w:r>
      <w:r>
        <w:rPr>
          <w:rFonts w:hint="eastAsia"/>
          <w:b/>
          <w:lang w:eastAsia="zh-CN"/>
        </w:rPr>
        <w:t>F</w:t>
      </w:r>
      <w:r w:rsidRPr="00E75676">
        <w:rPr>
          <w:b/>
          <w:lang w:eastAsia="zh-CN"/>
        </w:rPr>
        <w:t xml:space="preserve">or </w:t>
      </w:r>
      <w:r>
        <w:rPr>
          <w:rFonts w:hint="eastAsia"/>
          <w:b/>
          <w:lang w:eastAsia="zh-CN"/>
        </w:rPr>
        <w:t>dynamic</w:t>
      </w:r>
      <w:r w:rsidRPr="00E75676">
        <w:rPr>
          <w:b/>
          <w:lang w:eastAsia="zh-CN"/>
        </w:rPr>
        <w:t xml:space="preserve"> grant</w:t>
      </w:r>
      <w:r>
        <w:rPr>
          <w:rFonts w:hint="eastAsia"/>
          <w:b/>
          <w:lang w:eastAsia="zh-CN"/>
        </w:rPr>
        <w:t xml:space="preserve"> in RACH-less HO</w:t>
      </w:r>
      <w:r w:rsidRPr="00E75676">
        <w:rPr>
          <w:b/>
          <w:lang w:eastAsia="zh-CN"/>
        </w:rPr>
        <w:t>, for the confirmation of RACH-less HO completion we reuse of LTE approach, i.e., UE Contention Resolution Identity MAC CE is used but UE ignores the content of this field.</w:t>
      </w:r>
    </w:p>
    <w:p w14:paraId="41E25B7C" w14:textId="6C556E69" w:rsidR="00B274D6" w:rsidRDefault="00B274D6" w:rsidP="00B274D6">
      <w:pPr>
        <w:pStyle w:val="3"/>
        <w:numPr>
          <w:ilvl w:val="0"/>
          <w:numId w:val="0"/>
        </w:numPr>
        <w:ind w:left="1304" w:hanging="1304"/>
        <w:rPr>
          <w:rFonts w:eastAsiaTheme="minorEastAsia"/>
          <w:b w:val="0"/>
          <w:sz w:val="20"/>
          <w:szCs w:val="20"/>
          <w:lang w:eastAsia="zh-CN"/>
        </w:rPr>
      </w:pPr>
      <w:r w:rsidRPr="00BD0AE7">
        <w:rPr>
          <w:rFonts w:hint="eastAsia"/>
          <w:b w:val="0"/>
          <w:sz w:val="20"/>
          <w:szCs w:val="20"/>
          <w:lang w:eastAsia="zh-CN"/>
        </w:rPr>
        <w:t>2.</w:t>
      </w:r>
      <w:r>
        <w:rPr>
          <w:rFonts w:eastAsiaTheme="minorEastAsia" w:hint="eastAsia"/>
          <w:b w:val="0"/>
          <w:sz w:val="20"/>
          <w:szCs w:val="20"/>
          <w:lang w:eastAsia="zh-CN"/>
        </w:rPr>
        <w:t>2</w:t>
      </w:r>
      <w:r w:rsidRPr="00BD0AE7">
        <w:rPr>
          <w:rFonts w:hint="eastAsia"/>
          <w:b w:val="0"/>
          <w:sz w:val="20"/>
          <w:szCs w:val="20"/>
          <w:lang w:eastAsia="zh-CN"/>
        </w:rPr>
        <w:t>.</w:t>
      </w:r>
      <w:r w:rsidR="00C34C3F">
        <w:rPr>
          <w:rFonts w:hint="eastAsia"/>
          <w:b w:val="0"/>
          <w:sz w:val="20"/>
          <w:szCs w:val="20"/>
          <w:lang w:eastAsia="zh-CN"/>
        </w:rPr>
        <w:t>6</w:t>
      </w:r>
      <w:r w:rsidRPr="00BD0AE7">
        <w:rPr>
          <w:rFonts w:eastAsiaTheme="minorEastAsia" w:hint="eastAsia"/>
          <w:b w:val="0"/>
          <w:sz w:val="20"/>
          <w:szCs w:val="20"/>
          <w:lang w:eastAsia="zh-CN"/>
        </w:rPr>
        <w:tab/>
      </w:r>
      <w:r>
        <w:rPr>
          <w:rFonts w:eastAsiaTheme="minorEastAsia" w:hint="eastAsia"/>
          <w:b w:val="0"/>
          <w:sz w:val="20"/>
          <w:szCs w:val="20"/>
          <w:lang w:eastAsia="zh-CN"/>
        </w:rPr>
        <w:t xml:space="preserve">Whether to release UL grant if </w:t>
      </w:r>
      <w:r w:rsidRPr="00B274D6">
        <w:rPr>
          <w:rFonts w:eastAsiaTheme="minorEastAsia"/>
          <w:b w:val="0"/>
          <w:sz w:val="20"/>
          <w:szCs w:val="20"/>
          <w:lang w:eastAsia="zh-CN"/>
        </w:rPr>
        <w:t>pre-allocated after RACH-less HO completion</w:t>
      </w:r>
    </w:p>
    <w:p w14:paraId="1256F617" w14:textId="693FFE2F" w:rsidR="00A048F0" w:rsidRDefault="00A048F0" w:rsidP="00ED7C4C">
      <w:pPr>
        <w:pStyle w:val="a1"/>
        <w:rPr>
          <w:rFonts w:eastAsiaTheme="minorEastAsia"/>
          <w:lang w:eastAsia="zh-CN"/>
        </w:rPr>
      </w:pPr>
      <w:r>
        <w:rPr>
          <w:rFonts w:eastAsiaTheme="minorEastAsia" w:hint="eastAsia"/>
          <w:lang w:eastAsia="zh-CN"/>
        </w:rPr>
        <w:t>The pre-allocated UL grant which is configured in (C)HO command is used to transfer HO complete message to the target cell. If the RACH-less HO has completed, the pre-allocated UL grant can be release</w:t>
      </w:r>
      <w:r w:rsidR="00EC5B5B">
        <w:rPr>
          <w:rFonts w:eastAsiaTheme="minorEastAsia" w:hint="eastAsia"/>
          <w:lang w:eastAsia="zh-CN"/>
        </w:rPr>
        <w:t>d</w:t>
      </w:r>
      <w:r>
        <w:rPr>
          <w:rFonts w:eastAsiaTheme="minorEastAsia" w:hint="eastAsia"/>
          <w:lang w:eastAsia="zh-CN"/>
        </w:rPr>
        <w:t xml:space="preserve"> since it may be</w:t>
      </w:r>
      <w:r w:rsidR="00867CB1" w:rsidRPr="00867CB1">
        <w:rPr>
          <w:rFonts w:eastAsiaTheme="minorEastAsia" w:hint="eastAsia"/>
          <w:lang w:eastAsia="zh-CN"/>
        </w:rPr>
        <w:t xml:space="preserve"> </w:t>
      </w:r>
      <w:r w:rsidR="00867CB1">
        <w:rPr>
          <w:rFonts w:eastAsiaTheme="minorEastAsia" w:hint="eastAsia"/>
          <w:lang w:eastAsia="zh-CN"/>
        </w:rPr>
        <w:t>not</w:t>
      </w:r>
      <w:r>
        <w:rPr>
          <w:rFonts w:eastAsiaTheme="minorEastAsia" w:hint="eastAsia"/>
          <w:lang w:eastAsia="zh-CN"/>
        </w:rPr>
        <w:t xml:space="preserve"> suitable for other traffic. </w:t>
      </w:r>
    </w:p>
    <w:p w14:paraId="7C622279" w14:textId="33DE4B12" w:rsidR="00B06842" w:rsidRPr="005C609B" w:rsidRDefault="00867CB1" w:rsidP="00ED7C4C">
      <w:pPr>
        <w:pStyle w:val="a1"/>
        <w:rPr>
          <w:rFonts w:eastAsiaTheme="minorEastAsia"/>
          <w:lang w:eastAsia="zh-CN"/>
        </w:rPr>
      </w:pPr>
      <w:r>
        <w:rPr>
          <w:rFonts w:eastAsiaTheme="minorEastAsia" w:hint="eastAsia"/>
          <w:lang w:eastAsia="zh-CN"/>
        </w:rPr>
        <w:lastRenderedPageBreak/>
        <w:t>And i</w:t>
      </w:r>
      <w:r w:rsidR="00B06842">
        <w:rPr>
          <w:rFonts w:eastAsiaTheme="minorEastAsia" w:hint="eastAsia"/>
          <w:lang w:eastAsia="zh-CN"/>
        </w:rPr>
        <w:t>n LTE RACH-less</w:t>
      </w:r>
      <w:r w:rsidR="00EF2D86">
        <w:rPr>
          <w:rFonts w:eastAsiaTheme="minorEastAsia" w:hint="eastAsia"/>
          <w:lang w:eastAsia="zh-CN"/>
        </w:rPr>
        <w:t xml:space="preserve"> </w:t>
      </w:r>
      <w:r w:rsidR="00B84478">
        <w:rPr>
          <w:rFonts w:eastAsiaTheme="minorEastAsia"/>
          <w:lang w:eastAsia="zh-CN"/>
        </w:rPr>
        <w:fldChar w:fldCharType="begin"/>
      </w:r>
      <w:r w:rsidR="00B84478">
        <w:rPr>
          <w:rFonts w:eastAsiaTheme="minorEastAsia"/>
          <w:lang w:eastAsia="zh-CN"/>
        </w:rPr>
        <w:instrText xml:space="preserve"> </w:instrText>
      </w:r>
      <w:r w:rsidR="00B84478">
        <w:rPr>
          <w:rFonts w:eastAsiaTheme="minorEastAsia" w:hint="eastAsia"/>
          <w:lang w:eastAsia="zh-CN"/>
        </w:rPr>
        <w:instrText>REF _Ref134779781 \r \h</w:instrText>
      </w:r>
      <w:r w:rsidR="00B84478">
        <w:rPr>
          <w:rFonts w:eastAsiaTheme="minorEastAsia"/>
          <w:lang w:eastAsia="zh-CN"/>
        </w:rPr>
        <w:instrText xml:space="preserve"> </w:instrText>
      </w:r>
      <w:r w:rsidR="00B84478">
        <w:rPr>
          <w:rFonts w:eastAsiaTheme="minorEastAsia"/>
          <w:lang w:eastAsia="zh-CN"/>
        </w:rPr>
      </w:r>
      <w:r w:rsidR="00B84478">
        <w:rPr>
          <w:rFonts w:eastAsiaTheme="minorEastAsia"/>
          <w:lang w:eastAsia="zh-CN"/>
        </w:rPr>
        <w:fldChar w:fldCharType="separate"/>
      </w:r>
      <w:r w:rsidR="00B84478">
        <w:rPr>
          <w:rFonts w:eastAsiaTheme="minorEastAsia"/>
          <w:lang w:eastAsia="zh-CN"/>
        </w:rPr>
        <w:t>[4]</w:t>
      </w:r>
      <w:r w:rsidR="00B84478">
        <w:rPr>
          <w:rFonts w:eastAsiaTheme="minorEastAsia"/>
          <w:lang w:eastAsia="zh-CN"/>
        </w:rPr>
        <w:fldChar w:fldCharType="end"/>
      </w:r>
      <w:r w:rsidR="00B06842">
        <w:rPr>
          <w:rFonts w:eastAsiaTheme="minorEastAsia" w:hint="eastAsia"/>
          <w:lang w:eastAsia="zh-CN"/>
        </w:rPr>
        <w:t xml:space="preserve">, when the </w:t>
      </w:r>
      <w:r w:rsidR="00B0284B">
        <w:rPr>
          <w:rFonts w:eastAsiaTheme="minorEastAsia" w:hint="eastAsia"/>
          <w:lang w:eastAsia="zh-CN"/>
        </w:rPr>
        <w:t xml:space="preserve">UE receives a PDCCH addressed to C-RNTI in RACH-less, the UE will release </w:t>
      </w:r>
      <w:r w:rsidR="00B0284B">
        <w:rPr>
          <w:rFonts w:eastAsiaTheme="minorEastAsia" w:hint="eastAsia"/>
          <w:i/>
          <w:lang w:eastAsia="zh-CN"/>
        </w:rPr>
        <w:t xml:space="preserve">rach-Skip </w:t>
      </w:r>
      <w:r w:rsidR="005C609B">
        <w:rPr>
          <w:rFonts w:eastAsiaTheme="minorEastAsia" w:hint="eastAsia"/>
          <w:lang w:eastAsia="zh-CN"/>
        </w:rPr>
        <w:t xml:space="preserve">which includes </w:t>
      </w:r>
      <w:r w:rsidR="00755B12">
        <w:rPr>
          <w:rFonts w:eastAsiaTheme="minorEastAsia" w:hint="eastAsia"/>
          <w:lang w:eastAsia="zh-CN"/>
        </w:rPr>
        <w:t xml:space="preserve">the configuration of pre-allocated UL grant. </w:t>
      </w:r>
      <w:r w:rsidR="00755B12">
        <w:rPr>
          <w:rFonts w:eastAsiaTheme="minorEastAsia"/>
          <w:lang w:eastAsia="zh-CN"/>
        </w:rPr>
        <w:t>I</w:t>
      </w:r>
      <w:r w:rsidR="00755B12">
        <w:rPr>
          <w:rFonts w:eastAsiaTheme="minorEastAsia" w:hint="eastAsia"/>
          <w:lang w:eastAsia="zh-CN"/>
        </w:rPr>
        <w:t>n NR NTN, the similar mechanism can be reused.</w:t>
      </w:r>
    </w:p>
    <w:tbl>
      <w:tblPr>
        <w:tblStyle w:val="a8"/>
        <w:tblW w:w="0" w:type="auto"/>
        <w:tblLook w:val="04A0" w:firstRow="1" w:lastRow="0" w:firstColumn="1" w:lastColumn="0" w:noHBand="0" w:noVBand="1"/>
      </w:tblPr>
      <w:tblGrid>
        <w:gridCol w:w="8624"/>
      </w:tblGrid>
      <w:tr w:rsidR="00EF2D86" w14:paraId="2D484AE8" w14:textId="77777777" w:rsidTr="00EF2D86">
        <w:tc>
          <w:tcPr>
            <w:tcW w:w="8624" w:type="dxa"/>
          </w:tcPr>
          <w:p w14:paraId="496E66DF" w14:textId="77777777" w:rsidR="00EF2D86" w:rsidRPr="004F2C0E" w:rsidRDefault="00EF2D86" w:rsidP="00EF2D86">
            <w:pPr>
              <w:pStyle w:val="B1"/>
            </w:pPr>
            <w:r w:rsidRPr="00BC5B17">
              <w:rPr>
                <w:highlight w:val="yellow"/>
              </w:rPr>
              <w:t>1&gt;</w:t>
            </w:r>
            <w:r w:rsidRPr="00BC5B17">
              <w:rPr>
                <w:highlight w:val="yellow"/>
              </w:rPr>
              <w:tab/>
              <w:t>if</w:t>
            </w:r>
            <w:r w:rsidRPr="00BC5B17">
              <w:rPr>
                <w:noProof/>
                <w:highlight w:val="yellow"/>
              </w:rPr>
              <w:t xml:space="preserve"> MAC indicates the successful reception of a PDCCH transmission addressed to C-RNTI</w:t>
            </w:r>
            <w:r w:rsidRPr="00BC5B17">
              <w:rPr>
                <w:noProof/>
                <w:highlight w:val="yellow"/>
                <w:lang w:eastAsia="zh-CN"/>
              </w:rPr>
              <w:t xml:space="preserve"> and </w:t>
            </w:r>
            <w:r w:rsidRPr="00BC5B17">
              <w:rPr>
                <w:noProof/>
                <w:highlight w:val="yellow"/>
              </w:rPr>
              <w:t xml:space="preserve">if </w:t>
            </w:r>
            <w:r w:rsidRPr="00BC5B17">
              <w:rPr>
                <w:i/>
                <w:noProof/>
                <w:highlight w:val="yellow"/>
              </w:rPr>
              <w:t>rach-Skip</w:t>
            </w:r>
            <w:r w:rsidRPr="00BC5B17">
              <w:rPr>
                <w:noProof/>
                <w:highlight w:val="yellow"/>
              </w:rPr>
              <w:t xml:space="preserve"> is configured</w:t>
            </w:r>
            <w:r w:rsidRPr="00BC5B17">
              <w:rPr>
                <w:highlight w:val="yellow"/>
              </w:rPr>
              <w:t>:</w:t>
            </w:r>
          </w:p>
          <w:p w14:paraId="2B6D4285" w14:textId="77777777" w:rsidR="00EF2D86" w:rsidRPr="004F2C0E" w:rsidRDefault="00EF2D86" w:rsidP="00EF2D86">
            <w:pPr>
              <w:pStyle w:val="B2"/>
            </w:pPr>
            <w:r w:rsidRPr="004F2C0E">
              <w:t>2&gt;</w:t>
            </w:r>
            <w:r w:rsidRPr="004F2C0E">
              <w:tab/>
              <w:t>stop timer T304;</w:t>
            </w:r>
          </w:p>
          <w:p w14:paraId="199DA310" w14:textId="77777777" w:rsidR="00EF2D86" w:rsidRPr="004F2C0E" w:rsidRDefault="00EF2D86" w:rsidP="00EF2D86">
            <w:pPr>
              <w:pStyle w:val="B2"/>
            </w:pPr>
            <w:r w:rsidRPr="004F2C0E">
              <w:t>2&gt;</w:t>
            </w:r>
            <w:r w:rsidRPr="004F2C0E">
              <w:tab/>
              <w:t xml:space="preserve">if </w:t>
            </w:r>
            <w:r w:rsidRPr="004F2C0E">
              <w:rPr>
                <w:i/>
              </w:rPr>
              <w:t>daps-HO</w:t>
            </w:r>
            <w:r w:rsidRPr="004F2C0E">
              <w:t xml:space="preserve"> is configured for any DRB:</w:t>
            </w:r>
          </w:p>
          <w:p w14:paraId="4F855FDF" w14:textId="77777777" w:rsidR="00EF2D86" w:rsidRPr="004F2C0E" w:rsidRDefault="00EF2D86" w:rsidP="00EF2D86">
            <w:pPr>
              <w:pStyle w:val="B3"/>
            </w:pPr>
            <w:r w:rsidRPr="004F2C0E">
              <w:t>3&gt;</w:t>
            </w:r>
            <w:r w:rsidRPr="004F2C0E">
              <w:tab/>
              <w:t>stop timer T310 for the source PCell, if running;</w:t>
            </w:r>
          </w:p>
          <w:p w14:paraId="4ABBDDA8" w14:textId="77777777" w:rsidR="00EF2D86" w:rsidRPr="004F2C0E" w:rsidRDefault="00EF2D86" w:rsidP="00EF2D86">
            <w:pPr>
              <w:pStyle w:val="B3"/>
            </w:pPr>
            <w:r w:rsidRPr="004F2C0E">
              <w:t>3&gt;</w:t>
            </w:r>
            <w:r w:rsidRPr="004F2C0E">
              <w:tab/>
              <w:t>for each DAPS bearer trigger UL data switching, as specified in TS 36.323 [8];</w:t>
            </w:r>
          </w:p>
          <w:p w14:paraId="2433423C" w14:textId="77777777" w:rsidR="00EF2D86" w:rsidRPr="004F2C0E" w:rsidRDefault="00EF2D86" w:rsidP="00EF2D86">
            <w:pPr>
              <w:pStyle w:val="B2"/>
            </w:pPr>
            <w:r w:rsidRPr="00BC5B17">
              <w:rPr>
                <w:highlight w:val="yellow"/>
              </w:rPr>
              <w:t>2&gt;</w:t>
            </w:r>
            <w:r w:rsidRPr="00BC5B17">
              <w:rPr>
                <w:highlight w:val="yellow"/>
              </w:rPr>
              <w:tab/>
              <w:t xml:space="preserve">release </w:t>
            </w:r>
            <w:r w:rsidRPr="00BC5B17">
              <w:rPr>
                <w:i/>
                <w:highlight w:val="yellow"/>
              </w:rPr>
              <w:t>rach-Skip</w:t>
            </w:r>
            <w:r w:rsidRPr="00BC5B17">
              <w:rPr>
                <w:highlight w:val="yellow"/>
              </w:rPr>
              <w:t>;</w:t>
            </w:r>
          </w:p>
          <w:p w14:paraId="55154D6E" w14:textId="56F3578B" w:rsidR="00EF2D86" w:rsidRPr="00EF2D86" w:rsidRDefault="00BC5B17" w:rsidP="00BC5B17">
            <w:pPr>
              <w:pStyle w:val="B2"/>
              <w:rPr>
                <w:lang w:eastAsia="zh-CN"/>
              </w:rPr>
            </w:pPr>
            <w:r>
              <w:rPr>
                <w:rFonts w:hint="eastAsia"/>
                <w:lang w:eastAsia="zh-CN"/>
              </w:rPr>
              <w:t>/Omitted/</w:t>
            </w:r>
          </w:p>
        </w:tc>
      </w:tr>
    </w:tbl>
    <w:p w14:paraId="259903BB" w14:textId="1C0C7DC2" w:rsidR="00EF2D86" w:rsidRDefault="00113983" w:rsidP="00ED7C4C">
      <w:pPr>
        <w:pStyle w:val="a1"/>
        <w:rPr>
          <w:rFonts w:eastAsiaTheme="minorEastAsia"/>
          <w:lang w:eastAsia="zh-CN"/>
        </w:rPr>
      </w:pPr>
      <w:r>
        <w:rPr>
          <w:rFonts w:eastAsiaTheme="minorEastAsia" w:hint="eastAsia"/>
          <w:lang w:eastAsia="zh-CN"/>
        </w:rPr>
        <w:t>So the pre-allocated UL grant can be released when RACH-less HO has completed.</w:t>
      </w:r>
    </w:p>
    <w:p w14:paraId="5B6A9C18" w14:textId="71F2C66E" w:rsidR="003F6BB5" w:rsidRPr="00035082" w:rsidRDefault="00035082" w:rsidP="00035082">
      <w:pPr>
        <w:pStyle w:val="a6"/>
        <w:rPr>
          <w:rFonts w:eastAsiaTheme="minorEastAsia"/>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sidR="00954FDF">
        <w:rPr>
          <w:b/>
          <w:noProof/>
        </w:rPr>
        <w:t>12</w:t>
      </w:r>
      <w:r w:rsidRPr="00035082">
        <w:rPr>
          <w:b/>
        </w:rPr>
        <w:fldChar w:fldCharType="end"/>
      </w:r>
      <w:r w:rsidRPr="00035082">
        <w:rPr>
          <w:rFonts w:hint="eastAsia"/>
          <w:b/>
          <w:lang w:eastAsia="zh-CN"/>
        </w:rPr>
        <w:t xml:space="preserve">: The </w:t>
      </w:r>
      <w:r w:rsidRPr="00035082">
        <w:rPr>
          <w:rFonts w:eastAsiaTheme="minorEastAsia" w:hint="eastAsia"/>
          <w:b/>
          <w:lang w:eastAsia="zh-CN"/>
        </w:rPr>
        <w:t>pre-allocated UL grant can be released when RACH-less HO has completed.</w:t>
      </w:r>
    </w:p>
    <w:p w14:paraId="18C9CCE0" w14:textId="2883670E" w:rsidR="00783FF5" w:rsidRPr="001D376B" w:rsidRDefault="00DD35F2" w:rsidP="00DD35F2">
      <w:pPr>
        <w:pStyle w:val="1"/>
        <w:jc w:val="both"/>
        <w:rPr>
          <w:b w:val="0"/>
          <w:szCs w:val="28"/>
        </w:rPr>
      </w:pPr>
      <w:r w:rsidRPr="001C008C">
        <w:rPr>
          <w:b w:val="0"/>
          <w:szCs w:val="28"/>
        </w:rPr>
        <w:t>Conclusion</w:t>
      </w:r>
    </w:p>
    <w:p w14:paraId="4E588821" w14:textId="40A79D19" w:rsidR="006101B3"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14:paraId="346CE327" w14:textId="5F511C4E" w:rsidR="00AD4E92" w:rsidRDefault="0009386A" w:rsidP="00D079A0">
      <w:pPr>
        <w:spacing w:after="120"/>
        <w:rPr>
          <w:rFonts w:eastAsiaTheme="minorEastAsia"/>
          <w:i/>
          <w:u w:val="single"/>
          <w:lang w:eastAsia="zh-CN"/>
        </w:rPr>
      </w:pPr>
      <w:r w:rsidRPr="00D079A0">
        <w:rPr>
          <w:rFonts w:eastAsiaTheme="minorEastAsia" w:hint="eastAsia"/>
          <w:i/>
          <w:u w:val="single"/>
          <w:lang w:eastAsia="zh-CN"/>
        </w:rPr>
        <w:t>Common (C)HO configuration delivery:</w:t>
      </w:r>
    </w:p>
    <w:p w14:paraId="0C0EB5D2" w14:textId="77777777" w:rsidR="00954FDF" w:rsidRPr="006B76C5" w:rsidRDefault="00954FDF" w:rsidP="00954FDF">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1</w:t>
      </w:r>
      <w:r w:rsidRPr="006B76C5">
        <w:rPr>
          <w:b/>
        </w:rPr>
        <w:fldChar w:fldCharType="end"/>
      </w:r>
      <w:r w:rsidRPr="006B76C5">
        <w:rPr>
          <w:b/>
          <w:lang w:eastAsia="zh-CN"/>
        </w:rPr>
        <w:t xml:space="preserve">: </w:t>
      </w:r>
      <w:r>
        <w:rPr>
          <w:rFonts w:hint="eastAsia"/>
          <w:b/>
          <w:lang w:eastAsia="zh-CN"/>
        </w:rPr>
        <w:t xml:space="preserve">The </w:t>
      </w:r>
      <w:r w:rsidRPr="006A16D0">
        <w:rPr>
          <w:b/>
          <w:i/>
          <w:lang w:eastAsia="zh-CN"/>
        </w:rPr>
        <w:t>servingCellConfigCommon</w:t>
      </w:r>
      <w:r w:rsidRPr="00970483">
        <w:rPr>
          <w:b/>
          <w:lang w:eastAsia="zh-CN"/>
        </w:rPr>
        <w:t xml:space="preserve"> </w:t>
      </w:r>
      <w:r w:rsidRPr="006B76C5">
        <w:rPr>
          <w:b/>
          <w:lang w:eastAsia="zh-CN"/>
        </w:rPr>
        <w:t xml:space="preserve">of the neighbour cells can be broadcasted by the serving cell for </w:t>
      </w:r>
      <w:r>
        <w:rPr>
          <w:rFonts w:hint="eastAsia"/>
          <w:b/>
          <w:lang w:eastAsia="zh-CN"/>
        </w:rPr>
        <w:t>the intention of (C)</w:t>
      </w:r>
      <w:r w:rsidRPr="006B76C5">
        <w:rPr>
          <w:b/>
          <w:lang w:eastAsia="zh-CN"/>
        </w:rPr>
        <w:t>HO.</w:t>
      </w:r>
    </w:p>
    <w:p w14:paraId="671B28FE" w14:textId="77777777" w:rsidR="00954FDF" w:rsidRDefault="00954FDF" w:rsidP="00954FDF">
      <w:pPr>
        <w:pStyle w:val="a6"/>
        <w:jc w:val="both"/>
        <w:rPr>
          <w:b/>
          <w:lang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2</w:t>
      </w:r>
      <w:r w:rsidRPr="006B76C5">
        <w:rPr>
          <w:b/>
        </w:rPr>
        <w:fldChar w:fldCharType="end"/>
      </w:r>
      <w:r w:rsidRPr="006B76C5">
        <w:rPr>
          <w:b/>
          <w:lang w:eastAsia="zh-CN"/>
        </w:rPr>
        <w:t>: Define one new SIB</w:t>
      </w:r>
      <w:r>
        <w:rPr>
          <w:rFonts w:hint="eastAsia"/>
          <w:b/>
          <w:lang w:eastAsia="zh-CN"/>
        </w:rPr>
        <w:t>, i.e. SIBx,</w:t>
      </w:r>
      <w:r w:rsidRPr="006B76C5">
        <w:rPr>
          <w:b/>
          <w:lang w:eastAsia="zh-CN"/>
        </w:rPr>
        <w:t xml:space="preserve"> to transfer the common configuration for neighbour cell</w:t>
      </w:r>
      <w:r>
        <w:rPr>
          <w:rFonts w:hint="eastAsia"/>
          <w:b/>
          <w:lang w:eastAsia="zh-CN"/>
        </w:rPr>
        <w:t>s</w:t>
      </w:r>
      <w:r w:rsidRPr="006B76C5">
        <w:rPr>
          <w:b/>
          <w:lang w:eastAsia="zh-CN"/>
        </w:rPr>
        <w:t>.</w:t>
      </w:r>
    </w:p>
    <w:p w14:paraId="688D6182" w14:textId="77777777" w:rsidR="00954FDF" w:rsidRPr="00115E17" w:rsidRDefault="00954FDF" w:rsidP="00954FDF">
      <w:pPr>
        <w:spacing w:after="120"/>
        <w:jc w:val="both"/>
        <w:rPr>
          <w:rFonts w:eastAsiaTheme="minorEastAsia"/>
          <w:b/>
          <w:lang w:val="en-GB" w:eastAsia="zh-CN"/>
        </w:rPr>
      </w:pPr>
      <w:r w:rsidRPr="006B76C5">
        <w:rPr>
          <w:b/>
        </w:rPr>
        <w:t xml:space="preserve">Proposal </w:t>
      </w:r>
      <w:r w:rsidRPr="006B76C5">
        <w:rPr>
          <w:b/>
        </w:rPr>
        <w:fldChar w:fldCharType="begin"/>
      </w:r>
      <w:r w:rsidRPr="006B76C5">
        <w:rPr>
          <w:b/>
        </w:rPr>
        <w:instrText xml:space="preserve"> SEQ Proposal \* ARABIC </w:instrText>
      </w:r>
      <w:r w:rsidRPr="006B76C5">
        <w:rPr>
          <w:b/>
        </w:rPr>
        <w:fldChar w:fldCharType="separate"/>
      </w:r>
      <w:r>
        <w:rPr>
          <w:b/>
          <w:noProof/>
        </w:rPr>
        <w:t>3</w:t>
      </w:r>
      <w:r w:rsidRPr="006B76C5">
        <w:rPr>
          <w:b/>
        </w:rPr>
        <w:fldChar w:fldCharType="end"/>
      </w:r>
      <w:r w:rsidRPr="006B76C5">
        <w:rPr>
          <w:b/>
          <w:lang w:eastAsia="zh-CN"/>
        </w:rPr>
        <w:t>:</w:t>
      </w:r>
      <w:r w:rsidRPr="00115E17">
        <w:rPr>
          <w:rFonts w:eastAsiaTheme="minorEastAsia" w:hint="eastAsia"/>
          <w:b/>
          <w:lang w:val="en-GB" w:eastAsia="zh-CN"/>
        </w:rPr>
        <w:t xml:space="preserve"> The </w:t>
      </w:r>
      <w:r>
        <w:rPr>
          <w:rFonts w:eastAsiaTheme="minorEastAsia" w:hint="eastAsia"/>
          <w:b/>
          <w:lang w:val="en-GB" w:eastAsia="zh-CN"/>
        </w:rPr>
        <w:t xml:space="preserve">network </w:t>
      </w:r>
      <w:r w:rsidRPr="00115E17">
        <w:rPr>
          <w:rFonts w:eastAsiaTheme="minorEastAsia" w:hint="eastAsia"/>
          <w:b/>
          <w:lang w:val="en-GB" w:eastAsia="zh-CN"/>
        </w:rPr>
        <w:t>broadcast</w:t>
      </w:r>
      <w:r>
        <w:rPr>
          <w:rFonts w:eastAsiaTheme="minorEastAsia" w:hint="eastAsia"/>
          <w:b/>
          <w:lang w:val="en-GB" w:eastAsia="zh-CN"/>
        </w:rPr>
        <w:t>s</w:t>
      </w:r>
      <w:r w:rsidRPr="00115E17">
        <w:rPr>
          <w:rFonts w:eastAsiaTheme="minorEastAsia" w:hint="eastAsia"/>
          <w:b/>
          <w:lang w:val="en-GB" w:eastAsia="zh-CN"/>
        </w:rPr>
        <w:t xml:space="preserve"> the common configuration </w:t>
      </w:r>
      <w:r>
        <w:rPr>
          <w:rFonts w:eastAsiaTheme="minorEastAsia" w:hint="eastAsia"/>
          <w:b/>
          <w:lang w:val="en-GB" w:eastAsia="zh-CN"/>
        </w:rPr>
        <w:t xml:space="preserve">of </w:t>
      </w:r>
      <w:r w:rsidRPr="00115E17">
        <w:rPr>
          <w:rFonts w:eastAsiaTheme="minorEastAsia" w:hint="eastAsia"/>
          <w:b/>
          <w:lang w:val="en-GB" w:eastAsia="zh-CN"/>
        </w:rPr>
        <w:t xml:space="preserve">the </w:t>
      </w:r>
      <w:r w:rsidRPr="00DB4214">
        <w:rPr>
          <w:rFonts w:eastAsiaTheme="minorEastAsia"/>
          <w:b/>
          <w:lang w:val="en-GB" w:eastAsia="zh-CN"/>
        </w:rPr>
        <w:t>adjacent</w:t>
      </w:r>
      <w:r>
        <w:rPr>
          <w:rFonts w:eastAsiaTheme="minorEastAsia" w:hint="eastAsia"/>
          <w:lang w:val="en-GB" w:eastAsia="zh-CN"/>
        </w:rPr>
        <w:t xml:space="preserve"> </w:t>
      </w:r>
      <w:r w:rsidRPr="00115E17">
        <w:rPr>
          <w:rFonts w:eastAsiaTheme="minorEastAsia" w:hint="eastAsia"/>
          <w:b/>
          <w:lang w:val="en-GB" w:eastAsia="zh-CN"/>
        </w:rPr>
        <w:t>target cell(s)</w:t>
      </w:r>
      <w:r>
        <w:rPr>
          <w:rFonts w:eastAsiaTheme="minorEastAsia" w:hint="eastAsia"/>
          <w:b/>
          <w:lang w:val="en-GB" w:eastAsia="zh-CN"/>
        </w:rPr>
        <w:t xml:space="preserve"> based on the </w:t>
      </w:r>
      <w:r w:rsidRPr="00DB4214">
        <w:rPr>
          <w:rFonts w:eastAsiaTheme="minorEastAsia"/>
          <w:b/>
          <w:lang w:val="en-GB" w:eastAsia="zh-CN"/>
        </w:rPr>
        <w:t>trajectory</w:t>
      </w:r>
      <w:r>
        <w:rPr>
          <w:rFonts w:eastAsiaTheme="minorEastAsia" w:hint="eastAsia"/>
          <w:lang w:val="en-GB" w:eastAsia="zh-CN"/>
        </w:rPr>
        <w:t xml:space="preserve"> </w:t>
      </w:r>
      <w:r>
        <w:rPr>
          <w:rFonts w:eastAsiaTheme="minorEastAsia" w:hint="eastAsia"/>
          <w:b/>
          <w:lang w:val="en-GB" w:eastAsia="zh-CN"/>
        </w:rPr>
        <w:t>of the satellite</w:t>
      </w:r>
      <w:r w:rsidRPr="00115E17">
        <w:rPr>
          <w:rFonts w:eastAsiaTheme="minorEastAsia" w:hint="eastAsia"/>
          <w:b/>
          <w:lang w:val="en-GB" w:eastAsia="zh-CN"/>
        </w:rPr>
        <w:t>, the number is FFS.</w:t>
      </w:r>
    </w:p>
    <w:p w14:paraId="63EFE169" w14:textId="77777777" w:rsidR="00954FDF" w:rsidRDefault="00954FDF" w:rsidP="00954FDF">
      <w:pPr>
        <w:pStyle w:val="a6"/>
        <w:jc w:val="both"/>
        <w:rPr>
          <w:b/>
          <w:lang w:eastAsia="zh-CN"/>
        </w:rPr>
      </w:pPr>
      <w:r w:rsidRPr="00BE5E99">
        <w:rPr>
          <w:b/>
        </w:rPr>
        <w:t xml:space="preserve">Proposal </w:t>
      </w:r>
      <w:r w:rsidRPr="00BE5E99">
        <w:rPr>
          <w:b/>
        </w:rPr>
        <w:fldChar w:fldCharType="begin"/>
      </w:r>
      <w:r w:rsidRPr="00BE5E99">
        <w:rPr>
          <w:b/>
        </w:rPr>
        <w:instrText xml:space="preserve"> SEQ Proposal \* ARABIC </w:instrText>
      </w:r>
      <w:r w:rsidRPr="00BE5E99">
        <w:rPr>
          <w:b/>
        </w:rPr>
        <w:fldChar w:fldCharType="separate"/>
      </w:r>
      <w:r>
        <w:rPr>
          <w:b/>
          <w:noProof/>
        </w:rPr>
        <w:t>4</w:t>
      </w:r>
      <w:r w:rsidRPr="00BE5E99">
        <w:rPr>
          <w:b/>
        </w:rPr>
        <w:fldChar w:fldCharType="end"/>
      </w:r>
      <w:r w:rsidRPr="00BE5E99">
        <w:rPr>
          <w:b/>
        </w:rPr>
        <w:t>：</w:t>
      </w:r>
      <w:r w:rsidRPr="00BE5E99">
        <w:rPr>
          <w:rFonts w:hint="eastAsia"/>
          <w:b/>
          <w:lang w:eastAsia="zh-CN"/>
        </w:rPr>
        <w:t xml:space="preserve"> The procedure in Figure </w:t>
      </w:r>
      <w:r>
        <w:rPr>
          <w:rFonts w:hint="eastAsia"/>
          <w:b/>
          <w:lang w:eastAsia="zh-CN"/>
        </w:rPr>
        <w:t>1</w:t>
      </w:r>
      <w:r w:rsidRPr="00BE5E99">
        <w:rPr>
          <w:rFonts w:hint="eastAsia"/>
          <w:b/>
          <w:lang w:eastAsia="zh-CN"/>
        </w:rPr>
        <w:t xml:space="preserve"> can be adopted as the baseline for common (C)HO configuration</w:t>
      </w:r>
      <w:r>
        <w:rPr>
          <w:rFonts w:hint="eastAsia"/>
          <w:b/>
          <w:lang w:eastAsia="zh-CN"/>
        </w:rPr>
        <w:t>:</w:t>
      </w:r>
    </w:p>
    <w:p w14:paraId="04A75F33" w14:textId="77777777" w:rsidR="00954FDF" w:rsidRPr="009801D5" w:rsidRDefault="00954FDF" w:rsidP="00954FDF">
      <w:pPr>
        <w:pStyle w:val="a6"/>
        <w:numPr>
          <w:ilvl w:val="0"/>
          <w:numId w:val="17"/>
        </w:numPr>
        <w:jc w:val="both"/>
        <w:rPr>
          <w:b/>
          <w:lang w:eastAsia="zh-CN"/>
        </w:rPr>
      </w:pPr>
      <w:r w:rsidRPr="009801D5">
        <w:rPr>
          <w:rFonts w:hint="eastAsia"/>
          <w:b/>
          <w:lang w:eastAsia="zh-CN"/>
        </w:rPr>
        <w:t xml:space="preserve">Step 1: The UE acquires the </w:t>
      </w:r>
      <w:r w:rsidRPr="009801D5">
        <w:rPr>
          <w:b/>
          <w:lang w:eastAsia="zh-CN"/>
        </w:rPr>
        <w:t>scheduling</w:t>
      </w:r>
      <w:r w:rsidRPr="009801D5">
        <w:rPr>
          <w:rFonts w:hint="eastAsia"/>
          <w:b/>
          <w:lang w:eastAsia="zh-CN"/>
        </w:rPr>
        <w:t xml:space="preserve"> </w:t>
      </w:r>
      <w:r w:rsidRPr="009801D5">
        <w:rPr>
          <w:b/>
          <w:lang w:eastAsia="zh-CN"/>
        </w:rPr>
        <w:t>information</w:t>
      </w:r>
      <w:r w:rsidRPr="009801D5">
        <w:rPr>
          <w:rFonts w:hint="eastAsia"/>
          <w:b/>
          <w:lang w:eastAsia="zh-CN"/>
        </w:rPr>
        <w:t xml:space="preserve"> for common (C)HO configuration from SIB1</w:t>
      </w:r>
      <w:r>
        <w:rPr>
          <w:rFonts w:hint="eastAsia"/>
          <w:b/>
          <w:lang w:eastAsia="zh-CN"/>
        </w:rPr>
        <w:t xml:space="preserve"> upon </w:t>
      </w:r>
      <w:r>
        <w:rPr>
          <w:b/>
          <w:lang w:eastAsia="zh-CN"/>
        </w:rPr>
        <w:t>th</w:t>
      </w:r>
      <w:r>
        <w:rPr>
          <w:rFonts w:hint="eastAsia"/>
          <w:b/>
          <w:lang w:eastAsia="zh-CN"/>
        </w:rPr>
        <w:t>e specified time e.g. upon t-service- duration, or upon reception of indication from NW</w:t>
      </w:r>
      <w:r w:rsidRPr="009801D5">
        <w:rPr>
          <w:rFonts w:hint="eastAsia"/>
          <w:b/>
          <w:lang w:eastAsia="zh-CN"/>
        </w:rPr>
        <w:t xml:space="preserve">. </w:t>
      </w:r>
    </w:p>
    <w:p w14:paraId="23FBEA24" w14:textId="77777777" w:rsidR="00954FDF" w:rsidRDefault="00954FDF" w:rsidP="00954FDF">
      <w:pPr>
        <w:pStyle w:val="a6"/>
        <w:numPr>
          <w:ilvl w:val="0"/>
          <w:numId w:val="17"/>
        </w:numPr>
        <w:jc w:val="both"/>
        <w:rPr>
          <w:b/>
          <w:lang w:eastAsia="zh-CN"/>
        </w:rPr>
      </w:pPr>
      <w:r w:rsidRPr="009801D5">
        <w:rPr>
          <w:rFonts w:hint="eastAsia"/>
          <w:b/>
          <w:lang w:eastAsia="zh-CN"/>
        </w:rPr>
        <w:t xml:space="preserve">Step </w:t>
      </w:r>
      <w:r>
        <w:rPr>
          <w:rFonts w:hint="eastAsia"/>
          <w:b/>
          <w:lang w:eastAsia="zh-CN"/>
        </w:rPr>
        <w:t>2</w:t>
      </w:r>
      <w:r w:rsidRPr="009801D5">
        <w:rPr>
          <w:rFonts w:hint="eastAsia"/>
          <w:b/>
          <w:lang w:eastAsia="zh-CN"/>
        </w:rPr>
        <w:t xml:space="preserve">: The UE starts to monitor SIBx according to the scheduling </w:t>
      </w:r>
      <w:r w:rsidRPr="009801D5">
        <w:rPr>
          <w:b/>
          <w:lang w:eastAsia="zh-CN"/>
        </w:rPr>
        <w:t>information</w:t>
      </w:r>
      <w:r w:rsidRPr="009801D5">
        <w:rPr>
          <w:rFonts w:hint="eastAsia"/>
          <w:b/>
          <w:lang w:eastAsia="zh-CN"/>
        </w:rPr>
        <w:t xml:space="preserve"> in SIB1 if the UE supports common (C)HO configuration.</w:t>
      </w:r>
    </w:p>
    <w:p w14:paraId="12522CEA" w14:textId="77777777" w:rsidR="00954FDF" w:rsidRPr="009801D5" w:rsidRDefault="00954FDF" w:rsidP="00954FDF">
      <w:pPr>
        <w:pStyle w:val="a6"/>
        <w:numPr>
          <w:ilvl w:val="0"/>
          <w:numId w:val="17"/>
        </w:numPr>
        <w:jc w:val="both"/>
        <w:rPr>
          <w:b/>
          <w:lang w:eastAsia="zh-CN"/>
        </w:rPr>
      </w:pPr>
      <w:r w:rsidRPr="009801D5">
        <w:rPr>
          <w:rFonts w:hint="eastAsia"/>
          <w:b/>
          <w:lang w:eastAsia="zh-CN"/>
        </w:rPr>
        <w:t xml:space="preserve">Step </w:t>
      </w:r>
      <w:r>
        <w:rPr>
          <w:rFonts w:hint="eastAsia"/>
          <w:b/>
          <w:lang w:eastAsia="zh-CN"/>
        </w:rPr>
        <w:t>3</w:t>
      </w:r>
      <w:r w:rsidRPr="009801D5">
        <w:rPr>
          <w:rFonts w:hint="eastAsia"/>
          <w:b/>
          <w:lang w:eastAsia="zh-CN"/>
        </w:rPr>
        <w:t>: The network send (C)HO command without common (C)HO configuration.</w:t>
      </w:r>
    </w:p>
    <w:p w14:paraId="7591CB92" w14:textId="77777777" w:rsidR="00954FDF" w:rsidRDefault="00954FDF" w:rsidP="00954FDF">
      <w:pPr>
        <w:pStyle w:val="a6"/>
        <w:numPr>
          <w:ilvl w:val="0"/>
          <w:numId w:val="17"/>
        </w:numPr>
        <w:jc w:val="both"/>
        <w:rPr>
          <w:b/>
          <w:lang w:eastAsia="zh-CN"/>
        </w:rPr>
      </w:pPr>
      <w:r w:rsidRPr="009801D5">
        <w:rPr>
          <w:rFonts w:hint="eastAsia"/>
          <w:b/>
          <w:lang w:eastAsia="zh-CN"/>
        </w:rPr>
        <w:t xml:space="preserve">Step </w:t>
      </w:r>
      <w:r>
        <w:rPr>
          <w:rFonts w:hint="eastAsia"/>
          <w:b/>
          <w:lang w:eastAsia="zh-CN"/>
        </w:rPr>
        <w:t>4</w:t>
      </w:r>
      <w:r w:rsidRPr="009801D5">
        <w:rPr>
          <w:rFonts w:hint="eastAsia"/>
          <w:b/>
          <w:lang w:eastAsia="zh-CN"/>
        </w:rPr>
        <w:t xml:space="preserve">: the UE starts HO using the target cell common </w:t>
      </w:r>
      <w:r w:rsidRPr="009801D5">
        <w:rPr>
          <w:b/>
          <w:lang w:eastAsia="zh-CN"/>
        </w:rPr>
        <w:t>configuration</w:t>
      </w:r>
      <w:r w:rsidRPr="009801D5">
        <w:rPr>
          <w:rFonts w:hint="eastAsia"/>
          <w:b/>
          <w:lang w:eastAsia="zh-CN"/>
        </w:rPr>
        <w:t xml:space="preserve"> in SIBx.</w:t>
      </w:r>
    </w:p>
    <w:p w14:paraId="5EA6C05A" w14:textId="0999720E" w:rsidR="00954FDF" w:rsidRPr="00B84478" w:rsidRDefault="00954FDF" w:rsidP="00B84478">
      <w:pPr>
        <w:ind w:firstLine="400"/>
        <w:rPr>
          <w:rFonts w:eastAsiaTheme="minorEastAsia"/>
          <w:b/>
          <w:lang w:val="en-GB" w:eastAsia="zh-CN"/>
        </w:rPr>
      </w:pPr>
      <w:r>
        <w:rPr>
          <w:rFonts w:eastAsiaTheme="minorEastAsia" w:hint="eastAsia"/>
          <w:b/>
          <w:lang w:val="en-GB" w:eastAsia="zh-CN"/>
        </w:rPr>
        <w:t>Notes: T</w:t>
      </w:r>
      <w:r w:rsidRPr="00AA49DD">
        <w:rPr>
          <w:rFonts w:eastAsiaTheme="minorEastAsia" w:hint="eastAsia"/>
          <w:b/>
          <w:lang w:val="en-GB" w:eastAsia="zh-CN"/>
        </w:rPr>
        <w:t xml:space="preserve">he </w:t>
      </w:r>
      <w:r>
        <w:rPr>
          <w:rFonts w:eastAsiaTheme="minorEastAsia" w:hint="eastAsia"/>
          <w:b/>
          <w:lang w:val="en-GB" w:eastAsia="zh-CN"/>
        </w:rPr>
        <w:t>order</w:t>
      </w:r>
      <w:r w:rsidRPr="00AA49DD">
        <w:rPr>
          <w:rFonts w:eastAsiaTheme="minorEastAsia" w:hint="eastAsia"/>
          <w:b/>
          <w:lang w:val="en-GB" w:eastAsia="zh-CN"/>
        </w:rPr>
        <w:t xml:space="preserve"> of step 2 and step 3 is up to NW </w:t>
      </w:r>
      <w:r w:rsidRPr="00AA49DD">
        <w:rPr>
          <w:rFonts w:eastAsiaTheme="minorEastAsia"/>
          <w:b/>
          <w:lang w:val="en-GB" w:eastAsia="zh-CN"/>
        </w:rPr>
        <w:t>implementation</w:t>
      </w:r>
      <w:r w:rsidRPr="00AA49DD">
        <w:rPr>
          <w:rFonts w:eastAsiaTheme="minorEastAsia" w:hint="eastAsia"/>
          <w:b/>
          <w:lang w:val="en-GB" w:eastAsia="zh-CN"/>
        </w:rPr>
        <w:t>.</w:t>
      </w:r>
    </w:p>
    <w:p w14:paraId="71B406D9" w14:textId="2A10BDE1" w:rsidR="0009386A" w:rsidRDefault="0009386A" w:rsidP="00D079A0">
      <w:pPr>
        <w:spacing w:after="120"/>
        <w:rPr>
          <w:rFonts w:eastAsiaTheme="minorEastAsia"/>
          <w:i/>
          <w:u w:val="single"/>
          <w:lang w:eastAsia="zh-CN"/>
        </w:rPr>
      </w:pPr>
      <w:r w:rsidRPr="00D079A0">
        <w:rPr>
          <w:rFonts w:eastAsiaTheme="minorEastAsia" w:hint="eastAsia"/>
          <w:i/>
          <w:u w:val="single"/>
          <w:lang w:eastAsia="zh-CN"/>
        </w:rPr>
        <w:t>RACH-less:</w:t>
      </w:r>
    </w:p>
    <w:p w14:paraId="0343BA6B" w14:textId="77777777" w:rsidR="00954FDF" w:rsidRDefault="00954FDF" w:rsidP="00954FDF">
      <w:pPr>
        <w:pStyle w:val="a6"/>
        <w:jc w:val="both"/>
        <w:rPr>
          <w:b/>
          <w:lang w:eastAsia="zh-CN"/>
        </w:rPr>
      </w:pPr>
      <w:r w:rsidRPr="004F2F91">
        <w:rPr>
          <w:b/>
        </w:rPr>
        <w:t xml:space="preserve">Observation </w:t>
      </w:r>
      <w:r w:rsidRPr="004F2F91">
        <w:rPr>
          <w:b/>
        </w:rPr>
        <w:fldChar w:fldCharType="begin"/>
      </w:r>
      <w:r w:rsidRPr="004F2F91">
        <w:rPr>
          <w:b/>
        </w:rPr>
        <w:instrText xml:space="preserve"> SEQ Observation \* ARABIC </w:instrText>
      </w:r>
      <w:r w:rsidRPr="004F2F91">
        <w:rPr>
          <w:b/>
        </w:rPr>
        <w:fldChar w:fldCharType="separate"/>
      </w:r>
      <w:r>
        <w:rPr>
          <w:b/>
          <w:noProof/>
        </w:rPr>
        <w:t>1</w:t>
      </w:r>
      <w:r w:rsidRPr="004F2F91">
        <w:rPr>
          <w:b/>
        </w:rPr>
        <w:fldChar w:fldCharType="end"/>
      </w:r>
      <w:r w:rsidRPr="004F2F91">
        <w:rPr>
          <w:rFonts w:hint="eastAsia"/>
          <w:b/>
          <w:lang w:eastAsia="zh-CN"/>
        </w:rPr>
        <w:t xml:space="preserve">: </w:t>
      </w:r>
      <w:r w:rsidRPr="002A6E66">
        <w:rPr>
          <w:b/>
          <w:lang w:eastAsia="zh-CN"/>
        </w:rPr>
        <w:t>PCI unchanged scenario is one specific case of inter-satellite</w:t>
      </w:r>
      <w:r>
        <w:rPr>
          <w:b/>
          <w:lang w:eastAsia="zh-CN"/>
        </w:rPr>
        <w:t xml:space="preserve"> handover with same gateway/gNB</w:t>
      </w:r>
      <w:r w:rsidRPr="004F2F91">
        <w:rPr>
          <w:rFonts w:hint="eastAsia"/>
          <w:b/>
          <w:lang w:eastAsia="zh-CN"/>
        </w:rPr>
        <w:t>.</w:t>
      </w:r>
    </w:p>
    <w:p w14:paraId="0F2AFB6C" w14:textId="77777777" w:rsidR="00954FDF" w:rsidRDefault="00954FDF" w:rsidP="00954FDF">
      <w:pPr>
        <w:pStyle w:val="a6"/>
        <w:jc w:val="both"/>
        <w:rPr>
          <w:b/>
          <w:lang w:eastAsia="zh-CN"/>
        </w:rPr>
      </w:pPr>
      <w:r w:rsidRPr="00386D9D">
        <w:rPr>
          <w:b/>
        </w:rPr>
        <w:t xml:space="preserve">Proposal </w:t>
      </w:r>
      <w:r w:rsidRPr="00386D9D">
        <w:rPr>
          <w:b/>
        </w:rPr>
        <w:fldChar w:fldCharType="begin"/>
      </w:r>
      <w:r w:rsidRPr="00386D9D">
        <w:rPr>
          <w:b/>
        </w:rPr>
        <w:instrText xml:space="preserve"> SEQ Proposal \* ARABIC </w:instrText>
      </w:r>
      <w:r w:rsidRPr="00386D9D">
        <w:rPr>
          <w:b/>
        </w:rPr>
        <w:fldChar w:fldCharType="separate"/>
      </w:r>
      <w:r>
        <w:rPr>
          <w:b/>
          <w:noProof/>
        </w:rPr>
        <w:t>5</w:t>
      </w:r>
      <w:r w:rsidRPr="00386D9D">
        <w:rPr>
          <w:b/>
        </w:rPr>
        <w:fldChar w:fldCharType="end"/>
      </w:r>
      <w:r w:rsidRPr="00386D9D">
        <w:rPr>
          <w:rFonts w:hint="eastAsia"/>
          <w:b/>
          <w:lang w:eastAsia="zh-CN"/>
        </w:rPr>
        <w:t>:</w:t>
      </w:r>
      <w:r>
        <w:rPr>
          <w:rFonts w:hint="eastAsia"/>
          <w:b/>
          <w:lang w:eastAsia="zh-CN"/>
        </w:rPr>
        <w:t xml:space="preserve"> </w:t>
      </w:r>
      <w:r w:rsidRPr="002A6E66">
        <w:rPr>
          <w:b/>
          <w:lang w:eastAsia="zh-CN"/>
        </w:rPr>
        <w:t>RACH-</w:t>
      </w:r>
      <w:r>
        <w:rPr>
          <w:b/>
          <w:lang w:eastAsia="zh-CN"/>
        </w:rPr>
        <w:t>l</w:t>
      </w:r>
      <w:r w:rsidRPr="002A6E66">
        <w:rPr>
          <w:b/>
          <w:lang w:eastAsia="zh-CN"/>
        </w:rPr>
        <w:t>ess can be combined with PCI unchanged scenario</w:t>
      </w:r>
      <w:r>
        <w:rPr>
          <w:rFonts w:hint="eastAsia"/>
          <w:b/>
          <w:lang w:eastAsia="zh-CN"/>
        </w:rPr>
        <w:t xml:space="preserve"> considering </w:t>
      </w:r>
      <w:r w:rsidRPr="004C2B15">
        <w:rPr>
          <w:b/>
          <w:lang w:eastAsia="zh-CN"/>
        </w:rPr>
        <w:t>NTN RACH-less HO can be supported for inter-satellite handover with same gateway/gNB</w:t>
      </w:r>
      <w:r>
        <w:rPr>
          <w:rFonts w:hint="eastAsia"/>
          <w:b/>
          <w:lang w:eastAsia="zh-CN"/>
        </w:rPr>
        <w:t>.</w:t>
      </w:r>
    </w:p>
    <w:p w14:paraId="460721A6" w14:textId="77777777" w:rsidR="00954FDF" w:rsidRPr="00E715E8" w:rsidRDefault="00954FDF" w:rsidP="00954FDF">
      <w:pPr>
        <w:pStyle w:val="a6"/>
        <w:jc w:val="both"/>
        <w:rPr>
          <w:rFonts w:eastAsiaTheme="minorEastAsia"/>
          <w:b/>
          <w:lang w:eastAsia="zh-CN"/>
        </w:rPr>
      </w:pPr>
      <w:r w:rsidRPr="00B92B87">
        <w:rPr>
          <w:b/>
        </w:rPr>
        <w:t xml:space="preserve">Proposal </w:t>
      </w:r>
      <w:r w:rsidRPr="00B92B87">
        <w:rPr>
          <w:b/>
        </w:rPr>
        <w:fldChar w:fldCharType="begin"/>
      </w:r>
      <w:r w:rsidRPr="00B92B87">
        <w:rPr>
          <w:b/>
        </w:rPr>
        <w:instrText xml:space="preserve"> SEQ Proposal \* ARABIC </w:instrText>
      </w:r>
      <w:r w:rsidRPr="00B92B87">
        <w:rPr>
          <w:b/>
        </w:rPr>
        <w:fldChar w:fldCharType="separate"/>
      </w:r>
      <w:r>
        <w:rPr>
          <w:b/>
          <w:noProof/>
        </w:rPr>
        <w:t>6</w:t>
      </w:r>
      <w:r w:rsidRPr="00B92B87">
        <w:rPr>
          <w:b/>
        </w:rPr>
        <w:fldChar w:fldCharType="end"/>
      </w:r>
      <w:r w:rsidRPr="00B92B87">
        <w:rPr>
          <w:rFonts w:hint="eastAsia"/>
          <w:b/>
          <w:lang w:eastAsia="zh-CN"/>
        </w:rPr>
        <w:t xml:space="preserve">: </w:t>
      </w:r>
      <w:r w:rsidRPr="00E715E8">
        <w:rPr>
          <w:rFonts w:eastAsiaTheme="minorEastAsia"/>
          <w:b/>
          <w:lang w:eastAsia="zh-CN"/>
        </w:rPr>
        <w:t>T</w:t>
      </w:r>
      <w:r w:rsidRPr="00E715E8">
        <w:rPr>
          <w:rFonts w:eastAsiaTheme="minorEastAsia" w:hint="eastAsia"/>
          <w:b/>
          <w:lang w:eastAsia="zh-CN"/>
        </w:rPr>
        <w:t xml:space="preserve">he HO command for RACH-less </w:t>
      </w:r>
      <w:r>
        <w:rPr>
          <w:rFonts w:eastAsiaTheme="minorEastAsia" w:hint="eastAsia"/>
          <w:b/>
          <w:lang w:eastAsia="zh-CN"/>
        </w:rPr>
        <w:t>c</w:t>
      </w:r>
      <w:r w:rsidRPr="00E715E8">
        <w:rPr>
          <w:rFonts w:eastAsiaTheme="minorEastAsia" w:hint="eastAsia"/>
          <w:b/>
          <w:lang w:eastAsia="zh-CN"/>
        </w:rPr>
        <w:t>ould indicate the UE to apply one of the following</w:t>
      </w:r>
      <w:r>
        <w:rPr>
          <w:rFonts w:eastAsiaTheme="minorEastAsia" w:hint="eastAsia"/>
          <w:lang w:eastAsia="zh-CN"/>
        </w:rPr>
        <w:t xml:space="preserve"> </w:t>
      </w:r>
      <w:r w:rsidRPr="00B92B87">
        <w:rPr>
          <w:rFonts w:hint="eastAsia"/>
          <w:b/>
          <w:lang w:eastAsia="zh-CN"/>
        </w:rPr>
        <w:t>N</w:t>
      </w:r>
      <w:r w:rsidRPr="00671296">
        <w:rPr>
          <w:rFonts w:hint="eastAsia"/>
          <w:b/>
          <w:vertAlign w:val="subscript"/>
          <w:lang w:eastAsia="zh-CN"/>
        </w:rPr>
        <w:t>TA</w:t>
      </w:r>
      <w:r>
        <w:rPr>
          <w:rFonts w:eastAsiaTheme="minorEastAsia" w:hint="eastAsia"/>
          <w:b/>
          <w:lang w:eastAsia="zh-CN"/>
        </w:rPr>
        <w:t>:</w:t>
      </w:r>
    </w:p>
    <w:p w14:paraId="1AA2B233" w14:textId="77777777" w:rsidR="00954FDF" w:rsidRDefault="00954FDF" w:rsidP="00954FDF">
      <w:pPr>
        <w:ind w:leftChars="300" w:left="600"/>
        <w:rPr>
          <w:rFonts w:eastAsiaTheme="minorEastAsia"/>
          <w:b/>
          <w:lang w:eastAsia="zh-CN"/>
        </w:rPr>
      </w:pPr>
      <w:r>
        <w:rPr>
          <w:rFonts w:eastAsiaTheme="minorEastAsia" w:hint="eastAsia"/>
          <w:b/>
          <w:lang w:eastAsia="zh-CN"/>
        </w:rPr>
        <w:t>-</w:t>
      </w:r>
      <w:r>
        <w:rPr>
          <w:rFonts w:eastAsiaTheme="minorEastAsia" w:hint="eastAsia"/>
          <w:b/>
          <w:lang w:eastAsia="zh-CN"/>
        </w:rPr>
        <w:tab/>
      </w:r>
      <w:r w:rsidRPr="00B92B87">
        <w:rPr>
          <w:rFonts w:hint="eastAsia"/>
          <w:b/>
          <w:lang w:eastAsia="zh-CN"/>
        </w:rPr>
        <w:t>N</w:t>
      </w:r>
      <w:r w:rsidRPr="00671296">
        <w:rPr>
          <w:rFonts w:hint="eastAsia"/>
          <w:b/>
          <w:vertAlign w:val="subscript"/>
          <w:lang w:eastAsia="zh-CN"/>
        </w:rPr>
        <w:t>TA</w:t>
      </w:r>
      <w:r w:rsidRPr="00B92B87">
        <w:rPr>
          <w:rFonts w:hint="eastAsia"/>
          <w:b/>
          <w:lang w:eastAsia="zh-CN"/>
        </w:rPr>
        <w:t xml:space="preserve"> = 0 </w:t>
      </w:r>
    </w:p>
    <w:p w14:paraId="6E9B20A5" w14:textId="77777777" w:rsidR="00954FDF" w:rsidRPr="00E715E8" w:rsidRDefault="00954FDF" w:rsidP="00954FDF">
      <w:pPr>
        <w:ind w:leftChars="300" w:left="600"/>
        <w:rPr>
          <w:rFonts w:eastAsiaTheme="minorEastAsia"/>
          <w:lang w:val="en-GB" w:eastAsia="zh-CN"/>
        </w:rPr>
      </w:pPr>
      <w:r>
        <w:rPr>
          <w:rFonts w:eastAsiaTheme="minorEastAsia" w:hint="eastAsia"/>
          <w:b/>
          <w:lang w:eastAsia="zh-CN"/>
        </w:rPr>
        <w:t>-</w:t>
      </w:r>
      <w:r>
        <w:rPr>
          <w:rFonts w:eastAsiaTheme="minorEastAsia" w:hint="eastAsia"/>
          <w:b/>
          <w:lang w:eastAsia="zh-CN"/>
        </w:rPr>
        <w:tab/>
      </w:r>
      <w:r w:rsidRPr="00B92B87">
        <w:rPr>
          <w:rFonts w:hint="eastAsia"/>
          <w:b/>
          <w:lang w:eastAsia="zh-CN"/>
        </w:rPr>
        <w:t>N</w:t>
      </w:r>
      <w:r w:rsidRPr="00671296">
        <w:rPr>
          <w:rFonts w:hint="eastAsia"/>
          <w:b/>
          <w:vertAlign w:val="subscript"/>
          <w:lang w:eastAsia="zh-CN"/>
        </w:rPr>
        <w:t>TA</w:t>
      </w:r>
      <w:r w:rsidRPr="00B92B87">
        <w:rPr>
          <w:rFonts w:hint="eastAsia"/>
          <w:b/>
          <w:lang w:eastAsia="zh-CN"/>
        </w:rPr>
        <w:t xml:space="preserve"> = N</w:t>
      </w:r>
      <w:r w:rsidRPr="00671296">
        <w:rPr>
          <w:rFonts w:hint="eastAsia"/>
          <w:b/>
          <w:vertAlign w:val="subscript"/>
          <w:lang w:eastAsia="zh-CN"/>
        </w:rPr>
        <w:t>TA</w:t>
      </w:r>
      <w:r w:rsidRPr="00B92B87">
        <w:rPr>
          <w:rFonts w:hint="eastAsia"/>
          <w:b/>
          <w:lang w:eastAsia="zh-CN"/>
        </w:rPr>
        <w:t xml:space="preserve"> of the source cell</w:t>
      </w:r>
    </w:p>
    <w:p w14:paraId="50420A04" w14:textId="77777777" w:rsidR="00954FDF" w:rsidRPr="00A77C15" w:rsidRDefault="00954FDF" w:rsidP="00954FDF">
      <w:pPr>
        <w:pStyle w:val="a6"/>
        <w:jc w:val="both"/>
        <w:rPr>
          <w:rFonts w:eastAsiaTheme="minorEastAsia"/>
          <w:b/>
          <w:lang w:eastAsia="zh-CN"/>
        </w:rPr>
      </w:pPr>
      <w:r w:rsidRPr="00035082">
        <w:rPr>
          <w:b/>
        </w:rPr>
        <w:lastRenderedPageBreak/>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7</w:t>
      </w:r>
      <w:r w:rsidRPr="00035082">
        <w:rPr>
          <w:b/>
        </w:rPr>
        <w:fldChar w:fldCharType="end"/>
      </w:r>
      <w:r w:rsidRPr="00035082">
        <w:rPr>
          <w:rFonts w:hint="eastAsia"/>
          <w:b/>
          <w:lang w:eastAsia="zh-CN"/>
        </w:rPr>
        <w:t xml:space="preserve">: </w:t>
      </w:r>
      <w:r>
        <w:rPr>
          <w:rFonts w:hint="eastAsia"/>
          <w:b/>
          <w:lang w:eastAsia="zh-CN"/>
        </w:rPr>
        <w:t xml:space="preserve">For pre-allocated UL grant in RACH-less HO, </w:t>
      </w:r>
      <w:r w:rsidRPr="00A77C15">
        <w:rPr>
          <w:b/>
          <w:lang w:eastAsia="zh-CN"/>
        </w:rPr>
        <w:t xml:space="preserve">support </w:t>
      </w:r>
      <w:r>
        <w:rPr>
          <w:rFonts w:hint="eastAsia"/>
          <w:b/>
          <w:i/>
          <w:lang w:eastAsia="zh-CN"/>
        </w:rPr>
        <w:t xml:space="preserve">configuredGrantTimer </w:t>
      </w:r>
      <w:r w:rsidRPr="00A77C15">
        <w:rPr>
          <w:b/>
          <w:lang w:eastAsia="zh-CN"/>
        </w:rPr>
        <w:t>in RACH-less HO command</w:t>
      </w:r>
      <w:r>
        <w:rPr>
          <w:rFonts w:hint="eastAsia"/>
          <w:b/>
          <w:lang w:eastAsia="zh-CN"/>
        </w:rPr>
        <w:t xml:space="preserve">. </w:t>
      </w:r>
    </w:p>
    <w:p w14:paraId="288DD853" w14:textId="77777777" w:rsidR="00954FDF" w:rsidRPr="00475EB0" w:rsidRDefault="00954FDF" w:rsidP="00954FDF">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8</w:t>
      </w:r>
      <w:r w:rsidRPr="00035082">
        <w:rPr>
          <w:b/>
        </w:rPr>
        <w:fldChar w:fldCharType="end"/>
      </w:r>
      <w:r w:rsidRPr="00035082">
        <w:rPr>
          <w:rFonts w:hint="eastAsia"/>
          <w:b/>
          <w:lang w:eastAsia="zh-CN"/>
        </w:rPr>
        <w:t xml:space="preserve">: </w:t>
      </w:r>
      <w:r>
        <w:rPr>
          <w:rFonts w:hint="eastAsia"/>
          <w:b/>
          <w:lang w:eastAsia="zh-CN"/>
        </w:rPr>
        <w:t>For pre-allocated UL grant in RACH-less HO, define one retransmission timer. W</w:t>
      </w:r>
      <w:r>
        <w:rPr>
          <w:b/>
          <w:lang w:eastAsia="zh-CN"/>
        </w:rPr>
        <w:t>h</w:t>
      </w:r>
      <w:r>
        <w:rPr>
          <w:rFonts w:hint="eastAsia"/>
          <w:b/>
          <w:lang w:eastAsia="zh-CN"/>
        </w:rPr>
        <w:t xml:space="preserve">en the retransmission timer in RACH-less expires, </w:t>
      </w:r>
      <w:r>
        <w:rPr>
          <w:b/>
          <w:lang w:eastAsia="zh-CN"/>
        </w:rPr>
        <w:t>the</w:t>
      </w:r>
      <w:r>
        <w:rPr>
          <w:rFonts w:hint="eastAsia"/>
          <w:b/>
          <w:lang w:eastAsia="zh-CN"/>
        </w:rPr>
        <w:t xml:space="preserve"> UE performs autonomous retransmission.</w:t>
      </w:r>
    </w:p>
    <w:p w14:paraId="6BE3E0E2" w14:textId="77777777" w:rsidR="00954FDF" w:rsidRDefault="00954FDF" w:rsidP="00954FDF">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9</w:t>
      </w:r>
      <w:r w:rsidRPr="00035082">
        <w:rPr>
          <w:b/>
        </w:rPr>
        <w:fldChar w:fldCharType="end"/>
      </w:r>
      <w:r w:rsidRPr="00035082">
        <w:rPr>
          <w:rFonts w:hint="eastAsia"/>
          <w:b/>
          <w:lang w:eastAsia="zh-CN"/>
        </w:rPr>
        <w:t xml:space="preserve">: </w:t>
      </w:r>
      <w:r>
        <w:rPr>
          <w:rFonts w:hint="eastAsia"/>
          <w:b/>
          <w:lang w:eastAsia="zh-CN"/>
        </w:rPr>
        <w:t>In RACH-less HO, it is up to the network implementation to ensure that HARQ mode A is applied for UL grant scheduled in PDCCH.</w:t>
      </w:r>
    </w:p>
    <w:p w14:paraId="1E034288" w14:textId="2BA847B4" w:rsidR="00954FDF" w:rsidRPr="00D77561" w:rsidRDefault="00954FDF" w:rsidP="00954FDF">
      <w:pPr>
        <w:pStyle w:val="a6"/>
        <w:rPr>
          <w:rFonts w:eastAsiaTheme="minorEastAsia"/>
          <w:lang w:eastAsia="zh-CN"/>
        </w:rPr>
      </w:pPr>
      <w:r w:rsidRPr="00D77561">
        <w:rPr>
          <w:b/>
        </w:rPr>
        <w:t xml:space="preserve">Observation </w:t>
      </w:r>
      <w:r w:rsidRPr="00D77561">
        <w:rPr>
          <w:b/>
        </w:rPr>
        <w:fldChar w:fldCharType="begin"/>
      </w:r>
      <w:r w:rsidRPr="00D77561">
        <w:rPr>
          <w:b/>
        </w:rPr>
        <w:instrText xml:space="preserve"> SEQ Observation \* ARABIC </w:instrText>
      </w:r>
      <w:r w:rsidRPr="00D77561">
        <w:rPr>
          <w:b/>
        </w:rPr>
        <w:fldChar w:fldCharType="separate"/>
      </w:r>
      <w:r w:rsidRPr="00D77561">
        <w:rPr>
          <w:b/>
          <w:noProof/>
        </w:rPr>
        <w:t>2</w:t>
      </w:r>
      <w:r w:rsidRPr="00D77561">
        <w:rPr>
          <w:b/>
        </w:rPr>
        <w:fldChar w:fldCharType="end"/>
      </w:r>
      <w:r w:rsidRPr="00D77561">
        <w:rPr>
          <w:rFonts w:hint="eastAsia"/>
          <w:b/>
          <w:lang w:eastAsia="zh-CN"/>
        </w:rPr>
        <w:t xml:space="preserve">: </w:t>
      </w:r>
      <w:r w:rsidR="000D328C">
        <w:rPr>
          <w:rFonts w:hint="eastAsia"/>
          <w:b/>
          <w:lang w:eastAsia="zh-CN"/>
        </w:rPr>
        <w:t>I</w:t>
      </w:r>
      <w:bookmarkStart w:id="8" w:name="_GoBack"/>
      <w:bookmarkEnd w:id="8"/>
      <w:r w:rsidRPr="00D77561">
        <w:rPr>
          <w:rFonts w:hint="eastAsia"/>
          <w:b/>
          <w:lang w:eastAsia="zh-CN"/>
        </w:rPr>
        <w:t>t is feasible that both HARQ mode A and HARQ mode B can be supported for pre-allocated UL grant.</w:t>
      </w:r>
    </w:p>
    <w:p w14:paraId="7E1C298E" w14:textId="77777777" w:rsidR="00954FDF" w:rsidRPr="0075299F" w:rsidRDefault="00954FDF" w:rsidP="00954FDF">
      <w:pPr>
        <w:pStyle w:val="a6"/>
        <w:jc w:val="both"/>
        <w:rPr>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10</w:t>
      </w:r>
      <w:r w:rsidRPr="00035082">
        <w:rPr>
          <w:b/>
        </w:rPr>
        <w:fldChar w:fldCharType="end"/>
      </w:r>
      <w:r w:rsidRPr="00035082">
        <w:rPr>
          <w:rFonts w:hint="eastAsia"/>
          <w:b/>
          <w:lang w:eastAsia="zh-CN"/>
        </w:rPr>
        <w:t xml:space="preserve">: </w:t>
      </w:r>
      <w:r>
        <w:rPr>
          <w:rFonts w:hint="eastAsia"/>
          <w:b/>
          <w:lang w:eastAsia="zh-CN"/>
        </w:rPr>
        <w:t>In RACH-less HO, HARQ mode A can be supported for pre-allocated UL grant. FFS HARQ mode B can be supported for pre-allocated UL grant in RACH-less HO.</w:t>
      </w:r>
    </w:p>
    <w:p w14:paraId="716D7FDB" w14:textId="77777777" w:rsidR="00954FDF" w:rsidRPr="005335D2" w:rsidRDefault="00954FDF" w:rsidP="00954FDF">
      <w:pPr>
        <w:pStyle w:val="a6"/>
        <w:jc w:val="both"/>
        <w:rPr>
          <w:rFonts w:eastAsiaTheme="minorEastAsia"/>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11</w:t>
      </w:r>
      <w:r w:rsidRPr="00035082">
        <w:rPr>
          <w:b/>
        </w:rPr>
        <w:fldChar w:fldCharType="end"/>
      </w:r>
      <w:r w:rsidRPr="00035082">
        <w:rPr>
          <w:rFonts w:hint="eastAsia"/>
          <w:b/>
          <w:lang w:eastAsia="zh-CN"/>
        </w:rPr>
        <w:t xml:space="preserve">: </w:t>
      </w:r>
      <w:r>
        <w:rPr>
          <w:rFonts w:hint="eastAsia"/>
          <w:b/>
          <w:lang w:eastAsia="zh-CN"/>
        </w:rPr>
        <w:t>F</w:t>
      </w:r>
      <w:r w:rsidRPr="00E75676">
        <w:rPr>
          <w:b/>
          <w:lang w:eastAsia="zh-CN"/>
        </w:rPr>
        <w:t xml:space="preserve">or </w:t>
      </w:r>
      <w:r>
        <w:rPr>
          <w:rFonts w:hint="eastAsia"/>
          <w:b/>
          <w:lang w:eastAsia="zh-CN"/>
        </w:rPr>
        <w:t>dynamic</w:t>
      </w:r>
      <w:r w:rsidRPr="00E75676">
        <w:rPr>
          <w:b/>
          <w:lang w:eastAsia="zh-CN"/>
        </w:rPr>
        <w:t xml:space="preserve"> grant</w:t>
      </w:r>
      <w:r>
        <w:rPr>
          <w:rFonts w:hint="eastAsia"/>
          <w:b/>
          <w:lang w:eastAsia="zh-CN"/>
        </w:rPr>
        <w:t xml:space="preserve"> in RACH-less HO</w:t>
      </w:r>
      <w:r w:rsidRPr="00E75676">
        <w:rPr>
          <w:b/>
          <w:lang w:eastAsia="zh-CN"/>
        </w:rPr>
        <w:t>, for the confirmation of RACH-less HO completion we reuse of LTE approach, i.e., UE Contention Resolution Identity MAC CE is used but UE ignores the content of this field.</w:t>
      </w:r>
    </w:p>
    <w:p w14:paraId="1C6DDC15" w14:textId="77777777" w:rsidR="00954FDF" w:rsidRPr="00035082" w:rsidRDefault="00954FDF" w:rsidP="00954FDF">
      <w:pPr>
        <w:pStyle w:val="a6"/>
        <w:rPr>
          <w:rFonts w:eastAsiaTheme="minorEastAsia"/>
          <w:b/>
          <w:lang w:eastAsia="zh-CN"/>
        </w:rPr>
      </w:pPr>
      <w:r w:rsidRPr="00035082">
        <w:rPr>
          <w:b/>
        </w:rPr>
        <w:t xml:space="preserve">Proposal </w:t>
      </w:r>
      <w:r w:rsidRPr="00035082">
        <w:rPr>
          <w:b/>
        </w:rPr>
        <w:fldChar w:fldCharType="begin"/>
      </w:r>
      <w:r w:rsidRPr="00035082">
        <w:rPr>
          <w:b/>
        </w:rPr>
        <w:instrText xml:space="preserve"> SEQ Proposal \* ARABIC </w:instrText>
      </w:r>
      <w:r w:rsidRPr="00035082">
        <w:rPr>
          <w:b/>
        </w:rPr>
        <w:fldChar w:fldCharType="separate"/>
      </w:r>
      <w:r>
        <w:rPr>
          <w:b/>
          <w:noProof/>
        </w:rPr>
        <w:t>12</w:t>
      </w:r>
      <w:r w:rsidRPr="00035082">
        <w:rPr>
          <w:b/>
        </w:rPr>
        <w:fldChar w:fldCharType="end"/>
      </w:r>
      <w:r w:rsidRPr="00035082">
        <w:rPr>
          <w:rFonts w:hint="eastAsia"/>
          <w:b/>
          <w:lang w:eastAsia="zh-CN"/>
        </w:rPr>
        <w:t xml:space="preserve">: The </w:t>
      </w:r>
      <w:r w:rsidRPr="00035082">
        <w:rPr>
          <w:rFonts w:eastAsiaTheme="minorEastAsia" w:hint="eastAsia"/>
          <w:b/>
          <w:lang w:eastAsia="zh-CN"/>
        </w:rPr>
        <w:t>pre-allocated UL grant can be released when RACH-less HO has completed.</w:t>
      </w:r>
    </w:p>
    <w:p w14:paraId="65B63A21" w14:textId="2818D3B2" w:rsidR="00441897" w:rsidRPr="001D376B" w:rsidRDefault="00441897" w:rsidP="00441897">
      <w:pPr>
        <w:pStyle w:val="1"/>
        <w:jc w:val="both"/>
        <w:rPr>
          <w:b w:val="0"/>
          <w:szCs w:val="28"/>
        </w:rPr>
      </w:pPr>
      <w:r w:rsidRPr="001D376B">
        <w:rPr>
          <w:b w:val="0"/>
          <w:szCs w:val="28"/>
        </w:rPr>
        <w:t>Reference</w:t>
      </w:r>
    </w:p>
    <w:p w14:paraId="3DA0E446" w14:textId="606238AE" w:rsidR="00954FDF" w:rsidRDefault="00954FDF" w:rsidP="001F4CF3">
      <w:pPr>
        <w:pStyle w:val="a1"/>
        <w:numPr>
          <w:ilvl w:val="0"/>
          <w:numId w:val="7"/>
        </w:numPr>
        <w:rPr>
          <w:rFonts w:eastAsiaTheme="minorEastAsia"/>
          <w:noProof/>
          <w:lang w:eastAsia="zh-CN"/>
        </w:rPr>
      </w:pPr>
      <w:bookmarkStart w:id="9" w:name="_Ref131692354"/>
      <w:bookmarkStart w:id="10" w:name="_Ref118359882"/>
      <w:r>
        <w:rPr>
          <w:rFonts w:eastAsiaTheme="minorEastAsia" w:hint="eastAsia"/>
          <w:noProof/>
          <w:lang w:eastAsia="zh-CN"/>
        </w:rPr>
        <w:t>RAN2#121bis-e meeting report;</w:t>
      </w:r>
    </w:p>
    <w:p w14:paraId="7C051D44" w14:textId="614C66A5" w:rsidR="009A3EC0" w:rsidRPr="009A3EC0" w:rsidRDefault="009A3EC0" w:rsidP="009A3EC0">
      <w:pPr>
        <w:pStyle w:val="a1"/>
        <w:numPr>
          <w:ilvl w:val="0"/>
          <w:numId w:val="7"/>
        </w:numPr>
        <w:rPr>
          <w:rFonts w:eastAsiaTheme="minorEastAsia"/>
          <w:noProof/>
          <w:lang w:eastAsia="zh-CN"/>
        </w:rPr>
      </w:pPr>
      <w:bookmarkStart w:id="11" w:name="_Ref134779676"/>
      <w:r w:rsidRPr="009A3EC0">
        <w:rPr>
          <w:rFonts w:eastAsiaTheme="minorEastAsia" w:hint="eastAsia"/>
          <w:noProof/>
          <w:lang w:eastAsia="zh-CN"/>
        </w:rPr>
        <w:t>TS 38.133</w:t>
      </w:r>
      <w:r w:rsidR="00767EE5">
        <w:rPr>
          <w:rFonts w:eastAsiaTheme="minorEastAsia" w:hint="eastAsia"/>
          <w:noProof/>
          <w:lang w:eastAsia="zh-CN"/>
        </w:rPr>
        <w:t xml:space="preserve"> V18.0.0</w:t>
      </w:r>
      <w:r w:rsidRPr="009A3EC0">
        <w:rPr>
          <w:rFonts w:eastAsiaTheme="minorEastAsia" w:hint="eastAsia"/>
          <w:noProof/>
          <w:lang w:eastAsia="zh-CN"/>
        </w:rPr>
        <w:t xml:space="preserve">, </w:t>
      </w:r>
      <w:r w:rsidRPr="009A3EC0">
        <w:rPr>
          <w:rFonts w:eastAsiaTheme="minorEastAsia"/>
          <w:noProof/>
          <w:lang w:eastAsia="zh-CN"/>
        </w:rPr>
        <w:t>NR;</w:t>
      </w:r>
      <w:r>
        <w:rPr>
          <w:rFonts w:eastAsiaTheme="minorEastAsia" w:hint="eastAsia"/>
          <w:noProof/>
          <w:lang w:eastAsia="zh-CN"/>
        </w:rPr>
        <w:t xml:space="preserve"> </w:t>
      </w:r>
      <w:r w:rsidRPr="009A3EC0">
        <w:rPr>
          <w:rFonts w:eastAsiaTheme="minorEastAsia"/>
          <w:noProof/>
          <w:lang w:eastAsia="zh-CN"/>
        </w:rPr>
        <w:t>Requirements for support of radio resource management</w:t>
      </w:r>
      <w:r>
        <w:rPr>
          <w:rFonts w:eastAsiaTheme="minorEastAsia" w:hint="eastAsia"/>
          <w:noProof/>
          <w:lang w:eastAsia="zh-CN"/>
        </w:rPr>
        <w:t>;</w:t>
      </w:r>
      <w:bookmarkEnd w:id="11"/>
    </w:p>
    <w:p w14:paraId="48949EB3" w14:textId="08990EC0" w:rsidR="00B84478" w:rsidRDefault="00B84478" w:rsidP="001F4CF3">
      <w:pPr>
        <w:pStyle w:val="a1"/>
        <w:numPr>
          <w:ilvl w:val="0"/>
          <w:numId w:val="7"/>
        </w:numPr>
        <w:rPr>
          <w:rFonts w:eastAsiaTheme="minorEastAsia"/>
          <w:noProof/>
          <w:lang w:eastAsia="zh-CN"/>
        </w:rPr>
      </w:pPr>
      <w:bookmarkStart w:id="12" w:name="_Ref134779702"/>
      <w:r w:rsidRPr="009C4C10">
        <w:rPr>
          <w:rFonts w:eastAsiaTheme="minorEastAsia"/>
          <w:lang w:eastAsia="zh-CN"/>
        </w:rPr>
        <w:t>R2-230</w:t>
      </w:r>
      <w:r>
        <w:rPr>
          <w:rFonts w:eastAsiaTheme="minorEastAsia"/>
          <w:lang w:eastAsia="zh-CN"/>
        </w:rPr>
        <w:t>4249</w:t>
      </w:r>
      <w:r>
        <w:rPr>
          <w:rFonts w:eastAsiaTheme="minorEastAsia"/>
          <w:lang w:eastAsia="zh-CN"/>
        </w:rPr>
        <w:tab/>
        <w:t>[offline-109] RACH-less HO</w:t>
      </w:r>
      <w:r>
        <w:rPr>
          <w:rFonts w:eastAsiaTheme="minorEastAsia" w:hint="eastAsia"/>
          <w:lang w:eastAsia="zh-CN"/>
        </w:rPr>
        <w:t xml:space="preserve">, </w:t>
      </w:r>
      <w:r w:rsidRPr="009C4C10">
        <w:rPr>
          <w:rFonts w:eastAsiaTheme="minorEastAsia"/>
          <w:lang w:eastAsia="zh-CN"/>
        </w:rPr>
        <w:t>Samsung</w:t>
      </w:r>
      <w:r>
        <w:rPr>
          <w:rFonts w:eastAsiaTheme="minorEastAsia" w:hint="eastAsia"/>
          <w:noProof/>
          <w:lang w:eastAsia="zh-CN"/>
        </w:rPr>
        <w:t>;</w:t>
      </w:r>
      <w:bookmarkEnd w:id="12"/>
    </w:p>
    <w:p w14:paraId="06A290E6" w14:textId="6A03C1A9" w:rsidR="0071600D" w:rsidRPr="00B84478" w:rsidRDefault="00B84478" w:rsidP="00B84478">
      <w:pPr>
        <w:pStyle w:val="a1"/>
        <w:numPr>
          <w:ilvl w:val="0"/>
          <w:numId w:val="7"/>
        </w:numPr>
        <w:rPr>
          <w:rFonts w:eastAsiaTheme="minorEastAsia"/>
          <w:lang w:eastAsia="zh-CN"/>
        </w:rPr>
      </w:pPr>
      <w:bookmarkStart w:id="13" w:name="_Ref134779781"/>
      <w:r w:rsidRPr="00B84478">
        <w:rPr>
          <w:rFonts w:eastAsiaTheme="minorEastAsia" w:hint="eastAsia"/>
          <w:noProof/>
          <w:lang w:eastAsia="zh-CN"/>
        </w:rPr>
        <w:t xml:space="preserve">TS 36.331 V17.4.0, </w:t>
      </w:r>
      <w:r w:rsidRPr="00B84478">
        <w:rPr>
          <w:rFonts w:eastAsiaTheme="minorEastAsia"/>
          <w:noProof/>
          <w:lang w:eastAsia="zh-CN"/>
        </w:rPr>
        <w:t>Evolved Universal Terrestrial Radio Access (E-UTRA);</w:t>
      </w:r>
      <w:r w:rsidRPr="00B84478">
        <w:rPr>
          <w:rFonts w:eastAsiaTheme="minorEastAsia" w:hint="eastAsia"/>
          <w:noProof/>
          <w:lang w:eastAsia="zh-CN"/>
        </w:rPr>
        <w:t xml:space="preserve"> </w:t>
      </w:r>
      <w:r w:rsidRPr="00B84478">
        <w:rPr>
          <w:rFonts w:eastAsiaTheme="minorEastAsia"/>
          <w:noProof/>
          <w:lang w:eastAsia="zh-CN"/>
        </w:rPr>
        <w:t>Radio Resource Control (RRC);</w:t>
      </w:r>
      <w:bookmarkEnd w:id="13"/>
      <w:r w:rsidRPr="00B84478" w:rsidDel="00B84478">
        <w:rPr>
          <w:rFonts w:eastAsiaTheme="minorEastAsia"/>
          <w:noProof/>
          <w:lang w:eastAsia="zh-CN"/>
        </w:rPr>
        <w:t xml:space="preserve"> </w:t>
      </w:r>
      <w:bookmarkEnd w:id="9"/>
      <w:bookmarkEnd w:id="10"/>
    </w:p>
    <w:sectPr w:rsidR="0071600D" w:rsidRPr="00B84478" w:rsidSect="002F67FE">
      <w:pgSz w:w="11906" w:h="16838"/>
      <w:pgMar w:top="1440" w:right="1701" w:bottom="1440" w:left="1797" w:header="709" w:footer="709" w:gutter="0"/>
      <w:pgBorders w:offsetFrom="page">
        <w:top w:val="single" w:sz="4" w:space="24" w:color="C8ECCC" w:themeColor="background1"/>
        <w:left w:val="single" w:sz="4" w:space="24" w:color="C8ECCC" w:themeColor="background1"/>
        <w:bottom w:val="single" w:sz="4" w:space="24" w:color="C8ECCC" w:themeColor="background1"/>
        <w:right w:val="single" w:sz="4" w:space="24" w:color="C8ECCC"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353578" w14:textId="77777777" w:rsidR="00D428D2" w:rsidRDefault="00D428D2">
      <w:r>
        <w:separator/>
      </w:r>
    </w:p>
  </w:endnote>
  <w:endnote w:type="continuationSeparator" w:id="0">
    <w:p w14:paraId="65B930C2" w14:textId="77777777" w:rsidR="00D428D2" w:rsidRDefault="00D42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egoe UI Symbol"/>
    <w:charset w:val="02"/>
    <w:family w:val="auto"/>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3F5DCC" w14:textId="77777777" w:rsidR="00D428D2" w:rsidRDefault="00D428D2">
      <w:r>
        <w:separator/>
      </w:r>
    </w:p>
  </w:footnote>
  <w:footnote w:type="continuationSeparator" w:id="0">
    <w:p w14:paraId="77C37A20" w14:textId="77777777" w:rsidR="00D428D2" w:rsidRDefault="00D428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AE63D98"/>
    <w:multiLevelType w:val="hybridMultilevel"/>
    <w:tmpl w:val="8BD881EC"/>
    <w:lvl w:ilvl="0" w:tplc="048E00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13A95D94"/>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5186A8F"/>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nsid w:val="1C8427D9"/>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24D185B"/>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D28086B"/>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321752E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3A1E52E2"/>
    <w:multiLevelType w:val="hybridMultilevel"/>
    <w:tmpl w:val="EE9A28A0"/>
    <w:lvl w:ilvl="0" w:tplc="49C813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BC23DC3"/>
    <w:multiLevelType w:val="hybridMultilevel"/>
    <w:tmpl w:val="FC2CA83A"/>
    <w:lvl w:ilvl="0" w:tplc="AEFEDCC4">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nsid w:val="3D2C704A"/>
    <w:multiLevelType w:val="hybridMultilevel"/>
    <w:tmpl w:val="0BE21980"/>
    <w:lvl w:ilvl="0" w:tplc="0D2817F6">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0484B20"/>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D976A43"/>
    <w:multiLevelType w:val="hybridMultilevel"/>
    <w:tmpl w:val="C82A809A"/>
    <w:lvl w:ilvl="0" w:tplc="A9C4332C">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1417FC8"/>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4574536"/>
    <w:multiLevelType w:val="hybridMultilevel"/>
    <w:tmpl w:val="B9EC4198"/>
    <w:lvl w:ilvl="0" w:tplc="AEB00D82">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9BA7AA8"/>
    <w:multiLevelType w:val="hybridMultilevel"/>
    <w:tmpl w:val="ADB0A5CA"/>
    <w:lvl w:ilvl="0" w:tplc="82FA1C5E">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7F1E0E"/>
    <w:multiLevelType w:val="hybridMultilevel"/>
    <w:tmpl w:val="6CE29CB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23F5B45"/>
    <w:multiLevelType w:val="hybridMultilevel"/>
    <w:tmpl w:val="D1F2A614"/>
    <w:lvl w:ilvl="0" w:tplc="79F63F90">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1">
    <w:nsid w:val="6831643C"/>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F53231B"/>
    <w:multiLevelType w:val="hybridMultilevel"/>
    <w:tmpl w:val="4184EE2A"/>
    <w:lvl w:ilvl="0" w:tplc="BD46C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nsid w:val="7AD343E8"/>
    <w:multiLevelType w:val="hybridMultilevel"/>
    <w:tmpl w:val="B64ABE50"/>
    <w:lvl w:ilvl="0" w:tplc="075A7ACE">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6"/>
  </w:num>
  <w:num w:numId="3">
    <w:abstractNumId w:val="21"/>
  </w:num>
  <w:num w:numId="4">
    <w:abstractNumId w:val="15"/>
  </w:num>
  <w:num w:numId="5">
    <w:abstractNumId w:val="40"/>
  </w:num>
  <w:num w:numId="6">
    <w:abstractNumId w:val="28"/>
  </w:num>
  <w:num w:numId="7">
    <w:abstractNumId w:val="26"/>
  </w:num>
  <w:num w:numId="8">
    <w:abstractNumId w:val="35"/>
  </w:num>
  <w:num w:numId="9">
    <w:abstractNumId w:val="13"/>
  </w:num>
  <w:num w:numId="10">
    <w:abstractNumId w:val="24"/>
  </w:num>
  <w:num w:numId="11">
    <w:abstractNumId w:val="5"/>
  </w:num>
  <w:num w:numId="12">
    <w:abstractNumId w:val="32"/>
  </w:num>
  <w:num w:numId="13">
    <w:abstractNumId w:val="1"/>
  </w:num>
  <w:num w:numId="14">
    <w:abstractNumId w:val="39"/>
  </w:num>
  <w:num w:numId="15">
    <w:abstractNumId w:val="37"/>
  </w:num>
  <w:num w:numId="16">
    <w:abstractNumId w:val="29"/>
  </w:num>
  <w:num w:numId="17">
    <w:abstractNumId w:val="9"/>
  </w:num>
  <w:num w:numId="18">
    <w:abstractNumId w:val="30"/>
  </w:num>
  <w:num w:numId="19">
    <w:abstractNumId w:val="38"/>
  </w:num>
  <w:num w:numId="20">
    <w:abstractNumId w:val="14"/>
  </w:num>
  <w:num w:numId="21">
    <w:abstractNumId w:val="34"/>
  </w:num>
  <w:num w:numId="22">
    <w:abstractNumId w:val="11"/>
  </w:num>
  <w:num w:numId="23">
    <w:abstractNumId w:val="22"/>
  </w:num>
  <w:num w:numId="24">
    <w:abstractNumId w:val="3"/>
  </w:num>
  <w:num w:numId="25">
    <w:abstractNumId w:val="23"/>
  </w:num>
  <w:num w:numId="26">
    <w:abstractNumId w:val="18"/>
  </w:num>
  <w:num w:numId="27">
    <w:abstractNumId w:val="8"/>
  </w:num>
  <w:num w:numId="28">
    <w:abstractNumId w:val="33"/>
  </w:num>
  <w:num w:numId="29">
    <w:abstractNumId w:val="17"/>
  </w:num>
  <w:num w:numId="30">
    <w:abstractNumId w:val="10"/>
  </w:num>
  <w:num w:numId="31">
    <w:abstractNumId w:val="20"/>
  </w:num>
  <w:num w:numId="32">
    <w:abstractNumId w:val="7"/>
  </w:num>
  <w:num w:numId="33">
    <w:abstractNumId w:val="16"/>
  </w:num>
  <w:num w:numId="34">
    <w:abstractNumId w:val="4"/>
  </w:num>
  <w:num w:numId="35">
    <w:abstractNumId w:val="12"/>
  </w:num>
  <w:num w:numId="36">
    <w:abstractNumId w:val="25"/>
  </w:num>
  <w:num w:numId="37">
    <w:abstractNumId w:val="6"/>
  </w:num>
  <w:num w:numId="38">
    <w:abstractNumId w:val="19"/>
  </w:num>
  <w:num w:numId="39">
    <w:abstractNumId w:val="2"/>
  </w:num>
  <w:num w:numId="40">
    <w:abstractNumId w:val="0"/>
  </w:num>
  <w:num w:numId="41">
    <w:abstractNumId w:val="31"/>
  </w:num>
  <w:num w:numId="42">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600A"/>
    <w:rsid w:val="00006229"/>
    <w:rsid w:val="000062D6"/>
    <w:rsid w:val="00006817"/>
    <w:rsid w:val="00006E0C"/>
    <w:rsid w:val="00006E95"/>
    <w:rsid w:val="00007279"/>
    <w:rsid w:val="00007794"/>
    <w:rsid w:val="000079B7"/>
    <w:rsid w:val="00007EB1"/>
    <w:rsid w:val="00010B23"/>
    <w:rsid w:val="00010C87"/>
    <w:rsid w:val="00010E73"/>
    <w:rsid w:val="000110D6"/>
    <w:rsid w:val="00011623"/>
    <w:rsid w:val="000116A5"/>
    <w:rsid w:val="0001174C"/>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738"/>
    <w:rsid w:val="00022FB2"/>
    <w:rsid w:val="000243FB"/>
    <w:rsid w:val="000244FD"/>
    <w:rsid w:val="000248C5"/>
    <w:rsid w:val="00024A12"/>
    <w:rsid w:val="000251AC"/>
    <w:rsid w:val="0002532A"/>
    <w:rsid w:val="00025B6B"/>
    <w:rsid w:val="00025BE7"/>
    <w:rsid w:val="00025CBC"/>
    <w:rsid w:val="00025FDD"/>
    <w:rsid w:val="000261DF"/>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D13"/>
    <w:rsid w:val="00033094"/>
    <w:rsid w:val="0003312E"/>
    <w:rsid w:val="00033255"/>
    <w:rsid w:val="00033350"/>
    <w:rsid w:val="000333E5"/>
    <w:rsid w:val="00033B50"/>
    <w:rsid w:val="00033D0A"/>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57F"/>
    <w:rsid w:val="00043CA2"/>
    <w:rsid w:val="00044021"/>
    <w:rsid w:val="00044238"/>
    <w:rsid w:val="0004423B"/>
    <w:rsid w:val="000443DE"/>
    <w:rsid w:val="00044DA6"/>
    <w:rsid w:val="00045108"/>
    <w:rsid w:val="0004516D"/>
    <w:rsid w:val="000460EF"/>
    <w:rsid w:val="000461FF"/>
    <w:rsid w:val="000466C6"/>
    <w:rsid w:val="00046D4B"/>
    <w:rsid w:val="000471E6"/>
    <w:rsid w:val="00047A1B"/>
    <w:rsid w:val="00047B96"/>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EA4"/>
    <w:rsid w:val="0006550A"/>
    <w:rsid w:val="00065D03"/>
    <w:rsid w:val="00066251"/>
    <w:rsid w:val="00066713"/>
    <w:rsid w:val="00066A60"/>
    <w:rsid w:val="00067358"/>
    <w:rsid w:val="000673E5"/>
    <w:rsid w:val="00067A9D"/>
    <w:rsid w:val="000706B4"/>
    <w:rsid w:val="000706F3"/>
    <w:rsid w:val="00070700"/>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D76"/>
    <w:rsid w:val="00076E3A"/>
    <w:rsid w:val="0007737B"/>
    <w:rsid w:val="000773E3"/>
    <w:rsid w:val="00077521"/>
    <w:rsid w:val="0007759A"/>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0B90"/>
    <w:rsid w:val="000C12BB"/>
    <w:rsid w:val="000C16C7"/>
    <w:rsid w:val="000C21E2"/>
    <w:rsid w:val="000C2908"/>
    <w:rsid w:val="000C2922"/>
    <w:rsid w:val="000C2A92"/>
    <w:rsid w:val="000C2BC5"/>
    <w:rsid w:val="000C33A8"/>
    <w:rsid w:val="000C34D6"/>
    <w:rsid w:val="000C354C"/>
    <w:rsid w:val="000C3A02"/>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B6C"/>
    <w:rsid w:val="000E2E72"/>
    <w:rsid w:val="000E2FF4"/>
    <w:rsid w:val="000E342F"/>
    <w:rsid w:val="000E35D3"/>
    <w:rsid w:val="000E3620"/>
    <w:rsid w:val="000E3AE2"/>
    <w:rsid w:val="000E3AE7"/>
    <w:rsid w:val="000E472C"/>
    <w:rsid w:val="000E477E"/>
    <w:rsid w:val="000E488F"/>
    <w:rsid w:val="000E4B35"/>
    <w:rsid w:val="000E517C"/>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570"/>
    <w:rsid w:val="001058AA"/>
    <w:rsid w:val="001058DC"/>
    <w:rsid w:val="00105A1C"/>
    <w:rsid w:val="00105BB2"/>
    <w:rsid w:val="00105BD6"/>
    <w:rsid w:val="00105BE8"/>
    <w:rsid w:val="00105CD2"/>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8FF"/>
    <w:rsid w:val="00135A4F"/>
    <w:rsid w:val="00136402"/>
    <w:rsid w:val="00136678"/>
    <w:rsid w:val="001371FD"/>
    <w:rsid w:val="00137349"/>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A2"/>
    <w:rsid w:val="00172DA0"/>
    <w:rsid w:val="00172E8C"/>
    <w:rsid w:val="0017395A"/>
    <w:rsid w:val="00173E5D"/>
    <w:rsid w:val="001742A3"/>
    <w:rsid w:val="0017488C"/>
    <w:rsid w:val="00174982"/>
    <w:rsid w:val="00174D39"/>
    <w:rsid w:val="00174F46"/>
    <w:rsid w:val="00175161"/>
    <w:rsid w:val="00175355"/>
    <w:rsid w:val="001753B3"/>
    <w:rsid w:val="00175B55"/>
    <w:rsid w:val="00175B82"/>
    <w:rsid w:val="00175FA0"/>
    <w:rsid w:val="001762E4"/>
    <w:rsid w:val="001764D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FBC"/>
    <w:rsid w:val="001A2362"/>
    <w:rsid w:val="001A239F"/>
    <w:rsid w:val="001A2B2C"/>
    <w:rsid w:val="001A3158"/>
    <w:rsid w:val="001A319F"/>
    <w:rsid w:val="001A3832"/>
    <w:rsid w:val="001A3F69"/>
    <w:rsid w:val="001A40E4"/>
    <w:rsid w:val="001A491A"/>
    <w:rsid w:val="001A4A89"/>
    <w:rsid w:val="001A50BB"/>
    <w:rsid w:val="001A52BE"/>
    <w:rsid w:val="001A56FC"/>
    <w:rsid w:val="001A614C"/>
    <w:rsid w:val="001A67A3"/>
    <w:rsid w:val="001A6927"/>
    <w:rsid w:val="001A7CF7"/>
    <w:rsid w:val="001B0204"/>
    <w:rsid w:val="001B0721"/>
    <w:rsid w:val="001B0807"/>
    <w:rsid w:val="001B0B75"/>
    <w:rsid w:val="001B0C11"/>
    <w:rsid w:val="001B0F0C"/>
    <w:rsid w:val="001B13A2"/>
    <w:rsid w:val="001B18DB"/>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4CB"/>
    <w:rsid w:val="001D15FC"/>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6295"/>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841"/>
    <w:rsid w:val="001F3A38"/>
    <w:rsid w:val="001F3B2D"/>
    <w:rsid w:val="001F3DD9"/>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FB3"/>
    <w:rsid w:val="00227037"/>
    <w:rsid w:val="002270A2"/>
    <w:rsid w:val="002278F9"/>
    <w:rsid w:val="00230358"/>
    <w:rsid w:val="0023043A"/>
    <w:rsid w:val="002304E5"/>
    <w:rsid w:val="002304FB"/>
    <w:rsid w:val="002306D6"/>
    <w:rsid w:val="002308E6"/>
    <w:rsid w:val="00230A92"/>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62AC"/>
    <w:rsid w:val="002371C5"/>
    <w:rsid w:val="002378BC"/>
    <w:rsid w:val="00237A1B"/>
    <w:rsid w:val="00237DC5"/>
    <w:rsid w:val="0024043B"/>
    <w:rsid w:val="00240C4B"/>
    <w:rsid w:val="00240DCE"/>
    <w:rsid w:val="002410EE"/>
    <w:rsid w:val="0024144A"/>
    <w:rsid w:val="00241AF0"/>
    <w:rsid w:val="00241C61"/>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2069"/>
    <w:rsid w:val="0025210F"/>
    <w:rsid w:val="002522BE"/>
    <w:rsid w:val="00252562"/>
    <w:rsid w:val="002527E1"/>
    <w:rsid w:val="00252939"/>
    <w:rsid w:val="00252C76"/>
    <w:rsid w:val="002530CD"/>
    <w:rsid w:val="00253A7A"/>
    <w:rsid w:val="00253F56"/>
    <w:rsid w:val="00253F74"/>
    <w:rsid w:val="002543B8"/>
    <w:rsid w:val="00254782"/>
    <w:rsid w:val="00254DC3"/>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44F"/>
    <w:rsid w:val="00261C61"/>
    <w:rsid w:val="00261ECB"/>
    <w:rsid w:val="00261FBD"/>
    <w:rsid w:val="00262059"/>
    <w:rsid w:val="00262C92"/>
    <w:rsid w:val="002630EC"/>
    <w:rsid w:val="002631C6"/>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B78"/>
    <w:rsid w:val="00267C59"/>
    <w:rsid w:val="00267FF3"/>
    <w:rsid w:val="002702F7"/>
    <w:rsid w:val="00270AB2"/>
    <w:rsid w:val="00270B0E"/>
    <w:rsid w:val="00270DB0"/>
    <w:rsid w:val="002714EB"/>
    <w:rsid w:val="00271964"/>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38F"/>
    <w:rsid w:val="002D744C"/>
    <w:rsid w:val="002D7972"/>
    <w:rsid w:val="002D7B6E"/>
    <w:rsid w:val="002D7C29"/>
    <w:rsid w:val="002D7CA2"/>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311"/>
    <w:rsid w:val="002E4429"/>
    <w:rsid w:val="002E45C0"/>
    <w:rsid w:val="002E46CA"/>
    <w:rsid w:val="002E4EAE"/>
    <w:rsid w:val="002E5789"/>
    <w:rsid w:val="002E5A79"/>
    <w:rsid w:val="002E5E18"/>
    <w:rsid w:val="002E5E3F"/>
    <w:rsid w:val="002E6178"/>
    <w:rsid w:val="002E6672"/>
    <w:rsid w:val="002E68E9"/>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F37"/>
    <w:rsid w:val="002F2B16"/>
    <w:rsid w:val="002F2CBC"/>
    <w:rsid w:val="002F31E9"/>
    <w:rsid w:val="002F32B5"/>
    <w:rsid w:val="002F34CE"/>
    <w:rsid w:val="002F3D3B"/>
    <w:rsid w:val="002F3D46"/>
    <w:rsid w:val="002F3D62"/>
    <w:rsid w:val="002F3FDC"/>
    <w:rsid w:val="002F40F8"/>
    <w:rsid w:val="002F4476"/>
    <w:rsid w:val="002F44ED"/>
    <w:rsid w:val="002F4B83"/>
    <w:rsid w:val="002F4BD3"/>
    <w:rsid w:val="002F4D72"/>
    <w:rsid w:val="002F4E9B"/>
    <w:rsid w:val="002F53F3"/>
    <w:rsid w:val="002F55F4"/>
    <w:rsid w:val="002F5D1E"/>
    <w:rsid w:val="002F653D"/>
    <w:rsid w:val="002F67FE"/>
    <w:rsid w:val="002F6969"/>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8CB"/>
    <w:rsid w:val="00337A44"/>
    <w:rsid w:val="00340115"/>
    <w:rsid w:val="003407AD"/>
    <w:rsid w:val="00340A53"/>
    <w:rsid w:val="00341470"/>
    <w:rsid w:val="003420E4"/>
    <w:rsid w:val="0034213F"/>
    <w:rsid w:val="00342737"/>
    <w:rsid w:val="00342C65"/>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FCE"/>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26F"/>
    <w:rsid w:val="003534CE"/>
    <w:rsid w:val="00353FE5"/>
    <w:rsid w:val="00354067"/>
    <w:rsid w:val="003547D2"/>
    <w:rsid w:val="00354892"/>
    <w:rsid w:val="00354982"/>
    <w:rsid w:val="00354CE7"/>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79C"/>
    <w:rsid w:val="003718F6"/>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90"/>
    <w:rsid w:val="00392588"/>
    <w:rsid w:val="00392598"/>
    <w:rsid w:val="00393298"/>
    <w:rsid w:val="00393474"/>
    <w:rsid w:val="003936A2"/>
    <w:rsid w:val="003936FE"/>
    <w:rsid w:val="003938EF"/>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AF5"/>
    <w:rsid w:val="00406C38"/>
    <w:rsid w:val="00406D99"/>
    <w:rsid w:val="00406DDC"/>
    <w:rsid w:val="00406FD4"/>
    <w:rsid w:val="004070AA"/>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D2A"/>
    <w:rsid w:val="00475EB0"/>
    <w:rsid w:val="0047667B"/>
    <w:rsid w:val="0047670A"/>
    <w:rsid w:val="004768CA"/>
    <w:rsid w:val="00476DD1"/>
    <w:rsid w:val="004770FA"/>
    <w:rsid w:val="0047727E"/>
    <w:rsid w:val="00477325"/>
    <w:rsid w:val="0047768B"/>
    <w:rsid w:val="00477809"/>
    <w:rsid w:val="00480436"/>
    <w:rsid w:val="004804D2"/>
    <w:rsid w:val="00480836"/>
    <w:rsid w:val="00480999"/>
    <w:rsid w:val="00480FB8"/>
    <w:rsid w:val="00481444"/>
    <w:rsid w:val="0048182F"/>
    <w:rsid w:val="004818E2"/>
    <w:rsid w:val="00481CA6"/>
    <w:rsid w:val="004822DE"/>
    <w:rsid w:val="0048238B"/>
    <w:rsid w:val="00482872"/>
    <w:rsid w:val="0048299A"/>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75D"/>
    <w:rsid w:val="004A2A53"/>
    <w:rsid w:val="004A2DB2"/>
    <w:rsid w:val="004A30DB"/>
    <w:rsid w:val="004A3310"/>
    <w:rsid w:val="004A3748"/>
    <w:rsid w:val="004A3AC1"/>
    <w:rsid w:val="004A3EEA"/>
    <w:rsid w:val="004A41A6"/>
    <w:rsid w:val="004A425D"/>
    <w:rsid w:val="004A4915"/>
    <w:rsid w:val="004A4A2F"/>
    <w:rsid w:val="004A4CAE"/>
    <w:rsid w:val="004A4D10"/>
    <w:rsid w:val="004A4E50"/>
    <w:rsid w:val="004A501C"/>
    <w:rsid w:val="004A51CC"/>
    <w:rsid w:val="004A5274"/>
    <w:rsid w:val="004A5A6B"/>
    <w:rsid w:val="004A5C1B"/>
    <w:rsid w:val="004A5C7C"/>
    <w:rsid w:val="004A5CE3"/>
    <w:rsid w:val="004A5FBB"/>
    <w:rsid w:val="004A602B"/>
    <w:rsid w:val="004A60CB"/>
    <w:rsid w:val="004A6168"/>
    <w:rsid w:val="004A642A"/>
    <w:rsid w:val="004A6A34"/>
    <w:rsid w:val="004A78EE"/>
    <w:rsid w:val="004A79E6"/>
    <w:rsid w:val="004B0276"/>
    <w:rsid w:val="004B08A0"/>
    <w:rsid w:val="004B10B7"/>
    <w:rsid w:val="004B141D"/>
    <w:rsid w:val="004B1F28"/>
    <w:rsid w:val="004B293A"/>
    <w:rsid w:val="004B2EBF"/>
    <w:rsid w:val="004B31C0"/>
    <w:rsid w:val="004B3832"/>
    <w:rsid w:val="004B3885"/>
    <w:rsid w:val="004B39B8"/>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AB7"/>
    <w:rsid w:val="004D4DBA"/>
    <w:rsid w:val="004D50B1"/>
    <w:rsid w:val="004D51DC"/>
    <w:rsid w:val="004D5598"/>
    <w:rsid w:val="004D59A5"/>
    <w:rsid w:val="004D5A65"/>
    <w:rsid w:val="004D5E49"/>
    <w:rsid w:val="004D6038"/>
    <w:rsid w:val="004D6696"/>
    <w:rsid w:val="004D6A73"/>
    <w:rsid w:val="004D6F85"/>
    <w:rsid w:val="004D7311"/>
    <w:rsid w:val="004D7A89"/>
    <w:rsid w:val="004E0252"/>
    <w:rsid w:val="004E055F"/>
    <w:rsid w:val="004E0F9B"/>
    <w:rsid w:val="004E104F"/>
    <w:rsid w:val="004E186D"/>
    <w:rsid w:val="004E20E6"/>
    <w:rsid w:val="004E248C"/>
    <w:rsid w:val="004E24B9"/>
    <w:rsid w:val="004E30B4"/>
    <w:rsid w:val="004E34A9"/>
    <w:rsid w:val="004E38E5"/>
    <w:rsid w:val="004E3A9C"/>
    <w:rsid w:val="004E3F03"/>
    <w:rsid w:val="004E4139"/>
    <w:rsid w:val="004E41CE"/>
    <w:rsid w:val="004E4256"/>
    <w:rsid w:val="004E4592"/>
    <w:rsid w:val="004E49FF"/>
    <w:rsid w:val="004E4FC4"/>
    <w:rsid w:val="004E5272"/>
    <w:rsid w:val="004E5284"/>
    <w:rsid w:val="004E5431"/>
    <w:rsid w:val="004E548C"/>
    <w:rsid w:val="004E5CAD"/>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8EE"/>
    <w:rsid w:val="004F798F"/>
    <w:rsid w:val="004F7AEB"/>
    <w:rsid w:val="004F7D50"/>
    <w:rsid w:val="005000AB"/>
    <w:rsid w:val="00500517"/>
    <w:rsid w:val="005008A3"/>
    <w:rsid w:val="00500B82"/>
    <w:rsid w:val="00500BF1"/>
    <w:rsid w:val="00500D46"/>
    <w:rsid w:val="00501041"/>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F12"/>
    <w:rsid w:val="005074F3"/>
    <w:rsid w:val="005076A2"/>
    <w:rsid w:val="0051015F"/>
    <w:rsid w:val="0051085E"/>
    <w:rsid w:val="00511033"/>
    <w:rsid w:val="005115BB"/>
    <w:rsid w:val="00511706"/>
    <w:rsid w:val="005123BC"/>
    <w:rsid w:val="005124E9"/>
    <w:rsid w:val="00512526"/>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203E"/>
    <w:rsid w:val="0052266A"/>
    <w:rsid w:val="0052288C"/>
    <w:rsid w:val="005228E1"/>
    <w:rsid w:val="00522D32"/>
    <w:rsid w:val="00522F7F"/>
    <w:rsid w:val="00523385"/>
    <w:rsid w:val="005233BA"/>
    <w:rsid w:val="005234EE"/>
    <w:rsid w:val="00524141"/>
    <w:rsid w:val="00524890"/>
    <w:rsid w:val="00524B13"/>
    <w:rsid w:val="00525454"/>
    <w:rsid w:val="005258F3"/>
    <w:rsid w:val="00525AC0"/>
    <w:rsid w:val="00525DA4"/>
    <w:rsid w:val="005261E3"/>
    <w:rsid w:val="005261E9"/>
    <w:rsid w:val="005266A4"/>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C80"/>
    <w:rsid w:val="00532664"/>
    <w:rsid w:val="005329B1"/>
    <w:rsid w:val="005335D2"/>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90F"/>
    <w:rsid w:val="00542D4E"/>
    <w:rsid w:val="00542FBE"/>
    <w:rsid w:val="005434D1"/>
    <w:rsid w:val="0054356B"/>
    <w:rsid w:val="00543736"/>
    <w:rsid w:val="00543873"/>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560"/>
    <w:rsid w:val="005529B0"/>
    <w:rsid w:val="00552AE2"/>
    <w:rsid w:val="00552D8C"/>
    <w:rsid w:val="00553491"/>
    <w:rsid w:val="005538EC"/>
    <w:rsid w:val="00553A98"/>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134"/>
    <w:rsid w:val="005872D9"/>
    <w:rsid w:val="00587315"/>
    <w:rsid w:val="005873AB"/>
    <w:rsid w:val="00587721"/>
    <w:rsid w:val="00587753"/>
    <w:rsid w:val="00587830"/>
    <w:rsid w:val="00587C30"/>
    <w:rsid w:val="00587F2E"/>
    <w:rsid w:val="00590057"/>
    <w:rsid w:val="0059019D"/>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343A"/>
    <w:rsid w:val="005B3AD9"/>
    <w:rsid w:val="005B4296"/>
    <w:rsid w:val="005B49B9"/>
    <w:rsid w:val="005B4C14"/>
    <w:rsid w:val="005B4D97"/>
    <w:rsid w:val="005B4EDB"/>
    <w:rsid w:val="005B4FAD"/>
    <w:rsid w:val="005B528E"/>
    <w:rsid w:val="005B5DF7"/>
    <w:rsid w:val="005B5F10"/>
    <w:rsid w:val="005B63B2"/>
    <w:rsid w:val="005B693F"/>
    <w:rsid w:val="005B6AFB"/>
    <w:rsid w:val="005B740F"/>
    <w:rsid w:val="005B780E"/>
    <w:rsid w:val="005B7A2B"/>
    <w:rsid w:val="005B7E40"/>
    <w:rsid w:val="005C0174"/>
    <w:rsid w:val="005C0332"/>
    <w:rsid w:val="005C1732"/>
    <w:rsid w:val="005C1A9B"/>
    <w:rsid w:val="005C1D15"/>
    <w:rsid w:val="005C1EB9"/>
    <w:rsid w:val="005C1F11"/>
    <w:rsid w:val="005C211A"/>
    <w:rsid w:val="005C2A75"/>
    <w:rsid w:val="005C2D59"/>
    <w:rsid w:val="005C3A7C"/>
    <w:rsid w:val="005C409B"/>
    <w:rsid w:val="005C48DF"/>
    <w:rsid w:val="005C4A26"/>
    <w:rsid w:val="005C524D"/>
    <w:rsid w:val="005C556F"/>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08"/>
    <w:rsid w:val="005D2DC0"/>
    <w:rsid w:val="005D2E1D"/>
    <w:rsid w:val="005D2F4F"/>
    <w:rsid w:val="005D32E7"/>
    <w:rsid w:val="005D3814"/>
    <w:rsid w:val="005D39A1"/>
    <w:rsid w:val="005D3AB3"/>
    <w:rsid w:val="005D3B4B"/>
    <w:rsid w:val="005D3EA2"/>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FD3"/>
    <w:rsid w:val="00655FF7"/>
    <w:rsid w:val="006560FC"/>
    <w:rsid w:val="00656507"/>
    <w:rsid w:val="00656698"/>
    <w:rsid w:val="00656777"/>
    <w:rsid w:val="0065688C"/>
    <w:rsid w:val="00656AC4"/>
    <w:rsid w:val="00656C25"/>
    <w:rsid w:val="00656E51"/>
    <w:rsid w:val="006573B8"/>
    <w:rsid w:val="00657D45"/>
    <w:rsid w:val="00660184"/>
    <w:rsid w:val="00660709"/>
    <w:rsid w:val="0066075E"/>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5BE"/>
    <w:rsid w:val="006B582A"/>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19"/>
    <w:rsid w:val="006C70C4"/>
    <w:rsid w:val="006C727B"/>
    <w:rsid w:val="006C7713"/>
    <w:rsid w:val="006C79B0"/>
    <w:rsid w:val="006C7BF1"/>
    <w:rsid w:val="006D013B"/>
    <w:rsid w:val="006D017B"/>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E034A"/>
    <w:rsid w:val="006E0677"/>
    <w:rsid w:val="006E0870"/>
    <w:rsid w:val="006E0A73"/>
    <w:rsid w:val="006E0BCF"/>
    <w:rsid w:val="006E0DC6"/>
    <w:rsid w:val="006E0E61"/>
    <w:rsid w:val="006E0FCB"/>
    <w:rsid w:val="006E200F"/>
    <w:rsid w:val="006E2655"/>
    <w:rsid w:val="006E2999"/>
    <w:rsid w:val="006E2A00"/>
    <w:rsid w:val="006E2B1A"/>
    <w:rsid w:val="006E2DF9"/>
    <w:rsid w:val="006E2EC5"/>
    <w:rsid w:val="006E37A5"/>
    <w:rsid w:val="006E3998"/>
    <w:rsid w:val="006E39EF"/>
    <w:rsid w:val="006E3B1F"/>
    <w:rsid w:val="006E3B89"/>
    <w:rsid w:val="006E3F9E"/>
    <w:rsid w:val="006E4276"/>
    <w:rsid w:val="006E441A"/>
    <w:rsid w:val="006E4821"/>
    <w:rsid w:val="006E4BDB"/>
    <w:rsid w:val="006E543C"/>
    <w:rsid w:val="006E60B5"/>
    <w:rsid w:val="006E62C4"/>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25"/>
    <w:rsid w:val="006F4785"/>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41B"/>
    <w:rsid w:val="007217A7"/>
    <w:rsid w:val="00721A59"/>
    <w:rsid w:val="00721B42"/>
    <w:rsid w:val="007221B7"/>
    <w:rsid w:val="007221D1"/>
    <w:rsid w:val="00722778"/>
    <w:rsid w:val="00722F13"/>
    <w:rsid w:val="0072304C"/>
    <w:rsid w:val="007230D1"/>
    <w:rsid w:val="00723492"/>
    <w:rsid w:val="007235E4"/>
    <w:rsid w:val="007235FA"/>
    <w:rsid w:val="007238E5"/>
    <w:rsid w:val="00723E27"/>
    <w:rsid w:val="0072404B"/>
    <w:rsid w:val="007244EB"/>
    <w:rsid w:val="0072467C"/>
    <w:rsid w:val="00724B18"/>
    <w:rsid w:val="00724F36"/>
    <w:rsid w:val="00724F4A"/>
    <w:rsid w:val="007252E3"/>
    <w:rsid w:val="00725FBA"/>
    <w:rsid w:val="0072610B"/>
    <w:rsid w:val="00726AF6"/>
    <w:rsid w:val="007272DE"/>
    <w:rsid w:val="007276B5"/>
    <w:rsid w:val="00727705"/>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D3D"/>
    <w:rsid w:val="00750E0D"/>
    <w:rsid w:val="0075101B"/>
    <w:rsid w:val="0075137C"/>
    <w:rsid w:val="00751598"/>
    <w:rsid w:val="00751DC9"/>
    <w:rsid w:val="00751E14"/>
    <w:rsid w:val="00752255"/>
    <w:rsid w:val="007526A1"/>
    <w:rsid w:val="0075299F"/>
    <w:rsid w:val="00752C67"/>
    <w:rsid w:val="00752DB9"/>
    <w:rsid w:val="00752E46"/>
    <w:rsid w:val="007530C0"/>
    <w:rsid w:val="0075413D"/>
    <w:rsid w:val="00754A81"/>
    <w:rsid w:val="00754CC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63C2"/>
    <w:rsid w:val="00796441"/>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452C"/>
    <w:rsid w:val="007A4E46"/>
    <w:rsid w:val="007A5161"/>
    <w:rsid w:val="007A5379"/>
    <w:rsid w:val="007A5AC4"/>
    <w:rsid w:val="007A607A"/>
    <w:rsid w:val="007A6119"/>
    <w:rsid w:val="007A6351"/>
    <w:rsid w:val="007A6698"/>
    <w:rsid w:val="007A66D0"/>
    <w:rsid w:val="007A6A02"/>
    <w:rsid w:val="007A70AF"/>
    <w:rsid w:val="007A70E0"/>
    <w:rsid w:val="007A7C6F"/>
    <w:rsid w:val="007B0051"/>
    <w:rsid w:val="007B06DB"/>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A06"/>
    <w:rsid w:val="007C2CC5"/>
    <w:rsid w:val="007C2CF1"/>
    <w:rsid w:val="007C2EF9"/>
    <w:rsid w:val="007C2F45"/>
    <w:rsid w:val="007C35AA"/>
    <w:rsid w:val="007C399F"/>
    <w:rsid w:val="007C39AF"/>
    <w:rsid w:val="007C4092"/>
    <w:rsid w:val="007C40CF"/>
    <w:rsid w:val="007C40D6"/>
    <w:rsid w:val="007C4179"/>
    <w:rsid w:val="007C4531"/>
    <w:rsid w:val="007C4770"/>
    <w:rsid w:val="007C48CF"/>
    <w:rsid w:val="007C4BBF"/>
    <w:rsid w:val="007C4D66"/>
    <w:rsid w:val="007C4F06"/>
    <w:rsid w:val="007C5631"/>
    <w:rsid w:val="007C5CBF"/>
    <w:rsid w:val="007C5D36"/>
    <w:rsid w:val="007C61BE"/>
    <w:rsid w:val="007C64FF"/>
    <w:rsid w:val="007C662F"/>
    <w:rsid w:val="007C683D"/>
    <w:rsid w:val="007C6DA8"/>
    <w:rsid w:val="007C6EFB"/>
    <w:rsid w:val="007C7380"/>
    <w:rsid w:val="007C7657"/>
    <w:rsid w:val="007C7BD2"/>
    <w:rsid w:val="007D0733"/>
    <w:rsid w:val="007D0868"/>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D7221"/>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95D"/>
    <w:rsid w:val="007F4E6F"/>
    <w:rsid w:val="007F5A71"/>
    <w:rsid w:val="007F5BC0"/>
    <w:rsid w:val="007F6709"/>
    <w:rsid w:val="007F7333"/>
    <w:rsid w:val="007F74AF"/>
    <w:rsid w:val="007F7523"/>
    <w:rsid w:val="007F79DD"/>
    <w:rsid w:val="007F7F2A"/>
    <w:rsid w:val="007F7F7A"/>
    <w:rsid w:val="0080068D"/>
    <w:rsid w:val="008008F9"/>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B1"/>
    <w:rsid w:val="00811509"/>
    <w:rsid w:val="008117BB"/>
    <w:rsid w:val="00811A09"/>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95F"/>
    <w:rsid w:val="00834E7C"/>
    <w:rsid w:val="008350EE"/>
    <w:rsid w:val="008357C5"/>
    <w:rsid w:val="008359EE"/>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966"/>
    <w:rsid w:val="00846B9A"/>
    <w:rsid w:val="00846FCE"/>
    <w:rsid w:val="0084766A"/>
    <w:rsid w:val="00847A05"/>
    <w:rsid w:val="00847A0E"/>
    <w:rsid w:val="00847B3A"/>
    <w:rsid w:val="00847B5F"/>
    <w:rsid w:val="00847E56"/>
    <w:rsid w:val="008502DA"/>
    <w:rsid w:val="0085072F"/>
    <w:rsid w:val="00850C4C"/>
    <w:rsid w:val="00850CFB"/>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036"/>
    <w:rsid w:val="008732D9"/>
    <w:rsid w:val="008733D5"/>
    <w:rsid w:val="00873BB4"/>
    <w:rsid w:val="008740DF"/>
    <w:rsid w:val="0087418E"/>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F"/>
    <w:rsid w:val="0089023F"/>
    <w:rsid w:val="00890508"/>
    <w:rsid w:val="008906C5"/>
    <w:rsid w:val="00891297"/>
    <w:rsid w:val="00891487"/>
    <w:rsid w:val="0089186A"/>
    <w:rsid w:val="00891945"/>
    <w:rsid w:val="00891C62"/>
    <w:rsid w:val="00891D38"/>
    <w:rsid w:val="00891FA5"/>
    <w:rsid w:val="008921C0"/>
    <w:rsid w:val="00892515"/>
    <w:rsid w:val="0089318E"/>
    <w:rsid w:val="00893EE4"/>
    <w:rsid w:val="0089451B"/>
    <w:rsid w:val="00894F70"/>
    <w:rsid w:val="00895468"/>
    <w:rsid w:val="0089553B"/>
    <w:rsid w:val="00895974"/>
    <w:rsid w:val="0089665D"/>
    <w:rsid w:val="008968C3"/>
    <w:rsid w:val="008970E2"/>
    <w:rsid w:val="00897287"/>
    <w:rsid w:val="0089730A"/>
    <w:rsid w:val="0089731B"/>
    <w:rsid w:val="008974AD"/>
    <w:rsid w:val="00897A83"/>
    <w:rsid w:val="00897ED6"/>
    <w:rsid w:val="008A02A5"/>
    <w:rsid w:val="008A0A94"/>
    <w:rsid w:val="008A0C01"/>
    <w:rsid w:val="008A13EA"/>
    <w:rsid w:val="008A1525"/>
    <w:rsid w:val="008A16FA"/>
    <w:rsid w:val="008A1855"/>
    <w:rsid w:val="008A1FB7"/>
    <w:rsid w:val="008A2349"/>
    <w:rsid w:val="008A278F"/>
    <w:rsid w:val="008A2ACE"/>
    <w:rsid w:val="008A374F"/>
    <w:rsid w:val="008A3981"/>
    <w:rsid w:val="008A3DE0"/>
    <w:rsid w:val="008A46F0"/>
    <w:rsid w:val="008A481F"/>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E1"/>
    <w:rsid w:val="008C1447"/>
    <w:rsid w:val="008C1807"/>
    <w:rsid w:val="008C181E"/>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1124"/>
    <w:rsid w:val="008D2360"/>
    <w:rsid w:val="008D25A8"/>
    <w:rsid w:val="008D2929"/>
    <w:rsid w:val="008D2D3F"/>
    <w:rsid w:val="008D2DC1"/>
    <w:rsid w:val="008D2E1D"/>
    <w:rsid w:val="008D38C4"/>
    <w:rsid w:val="008D443D"/>
    <w:rsid w:val="008D46C3"/>
    <w:rsid w:val="008D4D84"/>
    <w:rsid w:val="008D527F"/>
    <w:rsid w:val="008D54DD"/>
    <w:rsid w:val="008D5AEF"/>
    <w:rsid w:val="008D5AFF"/>
    <w:rsid w:val="008D5B41"/>
    <w:rsid w:val="008D5E1E"/>
    <w:rsid w:val="008D695D"/>
    <w:rsid w:val="008D6AEB"/>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3083"/>
    <w:rsid w:val="0090322B"/>
    <w:rsid w:val="00903662"/>
    <w:rsid w:val="00903ABC"/>
    <w:rsid w:val="00904056"/>
    <w:rsid w:val="009042BA"/>
    <w:rsid w:val="009044AE"/>
    <w:rsid w:val="009044C6"/>
    <w:rsid w:val="00904707"/>
    <w:rsid w:val="00904883"/>
    <w:rsid w:val="009048B6"/>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5C9"/>
    <w:rsid w:val="00935614"/>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2870"/>
    <w:rsid w:val="00952D3C"/>
    <w:rsid w:val="00952D54"/>
    <w:rsid w:val="00952F61"/>
    <w:rsid w:val="00952FBD"/>
    <w:rsid w:val="009531A4"/>
    <w:rsid w:val="009531BE"/>
    <w:rsid w:val="0095324D"/>
    <w:rsid w:val="0095336F"/>
    <w:rsid w:val="00953626"/>
    <w:rsid w:val="0095396A"/>
    <w:rsid w:val="00953A29"/>
    <w:rsid w:val="00953B49"/>
    <w:rsid w:val="00954559"/>
    <w:rsid w:val="00954EE3"/>
    <w:rsid w:val="00954FDF"/>
    <w:rsid w:val="009556BE"/>
    <w:rsid w:val="009557B0"/>
    <w:rsid w:val="009559BB"/>
    <w:rsid w:val="009563E0"/>
    <w:rsid w:val="00956679"/>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74C"/>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CF6"/>
    <w:rsid w:val="00971D35"/>
    <w:rsid w:val="0097264F"/>
    <w:rsid w:val="00972CA5"/>
    <w:rsid w:val="00972FA1"/>
    <w:rsid w:val="00973317"/>
    <w:rsid w:val="009733D7"/>
    <w:rsid w:val="00973B18"/>
    <w:rsid w:val="00973EFF"/>
    <w:rsid w:val="0097468B"/>
    <w:rsid w:val="00974928"/>
    <w:rsid w:val="0097492D"/>
    <w:rsid w:val="00975005"/>
    <w:rsid w:val="0097513F"/>
    <w:rsid w:val="0097516F"/>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8AD"/>
    <w:rsid w:val="009A09A4"/>
    <w:rsid w:val="009A100F"/>
    <w:rsid w:val="009A1276"/>
    <w:rsid w:val="009A144F"/>
    <w:rsid w:val="009A1615"/>
    <w:rsid w:val="009A16AF"/>
    <w:rsid w:val="009A186D"/>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40"/>
    <w:rsid w:val="009C1B8A"/>
    <w:rsid w:val="009C1ED4"/>
    <w:rsid w:val="009C25E8"/>
    <w:rsid w:val="009C2645"/>
    <w:rsid w:val="009C2B5D"/>
    <w:rsid w:val="009C33BF"/>
    <w:rsid w:val="009C3B25"/>
    <w:rsid w:val="009C408B"/>
    <w:rsid w:val="009C4442"/>
    <w:rsid w:val="009C4823"/>
    <w:rsid w:val="009C4B77"/>
    <w:rsid w:val="009C4BEA"/>
    <w:rsid w:val="009C4C10"/>
    <w:rsid w:val="009C5127"/>
    <w:rsid w:val="009C5702"/>
    <w:rsid w:val="009C5A20"/>
    <w:rsid w:val="009C609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D85"/>
    <w:rsid w:val="00A03DD5"/>
    <w:rsid w:val="00A03E70"/>
    <w:rsid w:val="00A04194"/>
    <w:rsid w:val="00A0420E"/>
    <w:rsid w:val="00A046B1"/>
    <w:rsid w:val="00A046BB"/>
    <w:rsid w:val="00A048F0"/>
    <w:rsid w:val="00A0567B"/>
    <w:rsid w:val="00A058C3"/>
    <w:rsid w:val="00A05A19"/>
    <w:rsid w:val="00A060D0"/>
    <w:rsid w:val="00A06994"/>
    <w:rsid w:val="00A075D7"/>
    <w:rsid w:val="00A07C38"/>
    <w:rsid w:val="00A07C4B"/>
    <w:rsid w:val="00A07ECC"/>
    <w:rsid w:val="00A101FF"/>
    <w:rsid w:val="00A10378"/>
    <w:rsid w:val="00A106DD"/>
    <w:rsid w:val="00A10719"/>
    <w:rsid w:val="00A11029"/>
    <w:rsid w:val="00A1154E"/>
    <w:rsid w:val="00A11838"/>
    <w:rsid w:val="00A11C88"/>
    <w:rsid w:val="00A11E1E"/>
    <w:rsid w:val="00A12319"/>
    <w:rsid w:val="00A1264A"/>
    <w:rsid w:val="00A128DA"/>
    <w:rsid w:val="00A129B7"/>
    <w:rsid w:val="00A12A50"/>
    <w:rsid w:val="00A12B1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A87"/>
    <w:rsid w:val="00A31D38"/>
    <w:rsid w:val="00A3235E"/>
    <w:rsid w:val="00A3282D"/>
    <w:rsid w:val="00A32CD5"/>
    <w:rsid w:val="00A32D69"/>
    <w:rsid w:val="00A32EB4"/>
    <w:rsid w:val="00A332CB"/>
    <w:rsid w:val="00A33608"/>
    <w:rsid w:val="00A33855"/>
    <w:rsid w:val="00A338C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6C2"/>
    <w:rsid w:val="00A438A4"/>
    <w:rsid w:val="00A43BA1"/>
    <w:rsid w:val="00A43CED"/>
    <w:rsid w:val="00A44142"/>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41E"/>
    <w:rsid w:val="00A53A1D"/>
    <w:rsid w:val="00A53A90"/>
    <w:rsid w:val="00A53E8B"/>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C41"/>
    <w:rsid w:val="00A75E43"/>
    <w:rsid w:val="00A762DB"/>
    <w:rsid w:val="00A76DB9"/>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86C"/>
    <w:rsid w:val="00A8386D"/>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36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ABC"/>
    <w:rsid w:val="00A97B08"/>
    <w:rsid w:val="00A97E19"/>
    <w:rsid w:val="00AA0004"/>
    <w:rsid w:val="00AA0DA8"/>
    <w:rsid w:val="00AA10E2"/>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6735"/>
    <w:rsid w:val="00AA6E97"/>
    <w:rsid w:val="00AA7576"/>
    <w:rsid w:val="00AB04F7"/>
    <w:rsid w:val="00AB0C13"/>
    <w:rsid w:val="00AB1000"/>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839"/>
    <w:rsid w:val="00AE1963"/>
    <w:rsid w:val="00AE1A07"/>
    <w:rsid w:val="00AE1BB5"/>
    <w:rsid w:val="00AE1EA3"/>
    <w:rsid w:val="00AE1F3E"/>
    <w:rsid w:val="00AE1FF3"/>
    <w:rsid w:val="00AE269A"/>
    <w:rsid w:val="00AE2781"/>
    <w:rsid w:val="00AE2822"/>
    <w:rsid w:val="00AE2AA0"/>
    <w:rsid w:val="00AE2B84"/>
    <w:rsid w:val="00AE2FBC"/>
    <w:rsid w:val="00AE3098"/>
    <w:rsid w:val="00AE394E"/>
    <w:rsid w:val="00AE3C7C"/>
    <w:rsid w:val="00AE4039"/>
    <w:rsid w:val="00AE4268"/>
    <w:rsid w:val="00AE4334"/>
    <w:rsid w:val="00AE4AD8"/>
    <w:rsid w:val="00AE52FE"/>
    <w:rsid w:val="00AE532C"/>
    <w:rsid w:val="00AE579C"/>
    <w:rsid w:val="00AE5E91"/>
    <w:rsid w:val="00AE6013"/>
    <w:rsid w:val="00AE609D"/>
    <w:rsid w:val="00AE62F6"/>
    <w:rsid w:val="00AE663C"/>
    <w:rsid w:val="00AE6F87"/>
    <w:rsid w:val="00AE767C"/>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137"/>
    <w:rsid w:val="00AF5713"/>
    <w:rsid w:val="00AF5A0F"/>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899"/>
    <w:rsid w:val="00B25AB0"/>
    <w:rsid w:val="00B25DE2"/>
    <w:rsid w:val="00B260ED"/>
    <w:rsid w:val="00B26186"/>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6483"/>
    <w:rsid w:val="00B56962"/>
    <w:rsid w:val="00B56975"/>
    <w:rsid w:val="00B56C46"/>
    <w:rsid w:val="00B57921"/>
    <w:rsid w:val="00B57F6C"/>
    <w:rsid w:val="00B60040"/>
    <w:rsid w:val="00B60423"/>
    <w:rsid w:val="00B60871"/>
    <w:rsid w:val="00B60BA0"/>
    <w:rsid w:val="00B60E3D"/>
    <w:rsid w:val="00B61143"/>
    <w:rsid w:val="00B6120D"/>
    <w:rsid w:val="00B61300"/>
    <w:rsid w:val="00B61820"/>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068B"/>
    <w:rsid w:val="00B8125D"/>
    <w:rsid w:val="00B81521"/>
    <w:rsid w:val="00B8195F"/>
    <w:rsid w:val="00B81B3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7B4F"/>
    <w:rsid w:val="00B87FBC"/>
    <w:rsid w:val="00B9031F"/>
    <w:rsid w:val="00B90666"/>
    <w:rsid w:val="00B90B2F"/>
    <w:rsid w:val="00B90C64"/>
    <w:rsid w:val="00B90E7E"/>
    <w:rsid w:val="00B91628"/>
    <w:rsid w:val="00B9197F"/>
    <w:rsid w:val="00B91DB7"/>
    <w:rsid w:val="00B925CD"/>
    <w:rsid w:val="00B92AD0"/>
    <w:rsid w:val="00B92B87"/>
    <w:rsid w:val="00B92D81"/>
    <w:rsid w:val="00B93067"/>
    <w:rsid w:val="00B930D0"/>
    <w:rsid w:val="00B93838"/>
    <w:rsid w:val="00B93995"/>
    <w:rsid w:val="00B939E6"/>
    <w:rsid w:val="00B93AA1"/>
    <w:rsid w:val="00B93D37"/>
    <w:rsid w:val="00B93F89"/>
    <w:rsid w:val="00B94334"/>
    <w:rsid w:val="00B94476"/>
    <w:rsid w:val="00B949F9"/>
    <w:rsid w:val="00B94FD3"/>
    <w:rsid w:val="00B95110"/>
    <w:rsid w:val="00B95C75"/>
    <w:rsid w:val="00B95E9C"/>
    <w:rsid w:val="00B96118"/>
    <w:rsid w:val="00B96151"/>
    <w:rsid w:val="00B96B53"/>
    <w:rsid w:val="00B97204"/>
    <w:rsid w:val="00B97481"/>
    <w:rsid w:val="00B97784"/>
    <w:rsid w:val="00B979E0"/>
    <w:rsid w:val="00B97D87"/>
    <w:rsid w:val="00BA053B"/>
    <w:rsid w:val="00BA07D0"/>
    <w:rsid w:val="00BA1249"/>
    <w:rsid w:val="00BA14E5"/>
    <w:rsid w:val="00BA15C8"/>
    <w:rsid w:val="00BA20CE"/>
    <w:rsid w:val="00BA22E8"/>
    <w:rsid w:val="00BA245C"/>
    <w:rsid w:val="00BA25F4"/>
    <w:rsid w:val="00BA28D7"/>
    <w:rsid w:val="00BA34F0"/>
    <w:rsid w:val="00BA3649"/>
    <w:rsid w:val="00BA36C8"/>
    <w:rsid w:val="00BA3A28"/>
    <w:rsid w:val="00BA3C73"/>
    <w:rsid w:val="00BA476A"/>
    <w:rsid w:val="00BA4A7D"/>
    <w:rsid w:val="00BA50B9"/>
    <w:rsid w:val="00BA565E"/>
    <w:rsid w:val="00BA586D"/>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AE7"/>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096"/>
    <w:rsid w:val="00C031AD"/>
    <w:rsid w:val="00C0346B"/>
    <w:rsid w:val="00C03643"/>
    <w:rsid w:val="00C038D4"/>
    <w:rsid w:val="00C03EA8"/>
    <w:rsid w:val="00C04629"/>
    <w:rsid w:val="00C046EE"/>
    <w:rsid w:val="00C05091"/>
    <w:rsid w:val="00C05313"/>
    <w:rsid w:val="00C05AF4"/>
    <w:rsid w:val="00C060B5"/>
    <w:rsid w:val="00C06217"/>
    <w:rsid w:val="00C06518"/>
    <w:rsid w:val="00C0694B"/>
    <w:rsid w:val="00C06987"/>
    <w:rsid w:val="00C06AE7"/>
    <w:rsid w:val="00C06C55"/>
    <w:rsid w:val="00C073C0"/>
    <w:rsid w:val="00C075BF"/>
    <w:rsid w:val="00C07770"/>
    <w:rsid w:val="00C0782C"/>
    <w:rsid w:val="00C079F7"/>
    <w:rsid w:val="00C07E10"/>
    <w:rsid w:val="00C1005C"/>
    <w:rsid w:val="00C10366"/>
    <w:rsid w:val="00C105D4"/>
    <w:rsid w:val="00C10DE1"/>
    <w:rsid w:val="00C11632"/>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BB0"/>
    <w:rsid w:val="00C14D5C"/>
    <w:rsid w:val="00C14E42"/>
    <w:rsid w:val="00C156B9"/>
    <w:rsid w:val="00C158AE"/>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AA5"/>
    <w:rsid w:val="00C20D3C"/>
    <w:rsid w:val="00C2153D"/>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4418"/>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430"/>
    <w:rsid w:val="00C53DD8"/>
    <w:rsid w:val="00C5408D"/>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735"/>
    <w:rsid w:val="00C60A5E"/>
    <w:rsid w:val="00C6101E"/>
    <w:rsid w:val="00C611BB"/>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B11"/>
    <w:rsid w:val="00C82D9C"/>
    <w:rsid w:val="00C83144"/>
    <w:rsid w:val="00C83CE2"/>
    <w:rsid w:val="00C8419A"/>
    <w:rsid w:val="00C8421E"/>
    <w:rsid w:val="00C84ADB"/>
    <w:rsid w:val="00C850A9"/>
    <w:rsid w:val="00C85505"/>
    <w:rsid w:val="00C855ED"/>
    <w:rsid w:val="00C859E8"/>
    <w:rsid w:val="00C85DCA"/>
    <w:rsid w:val="00C85E05"/>
    <w:rsid w:val="00C85E95"/>
    <w:rsid w:val="00C85EA5"/>
    <w:rsid w:val="00C86650"/>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88B"/>
    <w:rsid w:val="00C91926"/>
    <w:rsid w:val="00C91C26"/>
    <w:rsid w:val="00C91DA3"/>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05F"/>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22E"/>
    <w:rsid w:val="00CB7569"/>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704D"/>
    <w:rsid w:val="00CC71FE"/>
    <w:rsid w:val="00CC72B3"/>
    <w:rsid w:val="00CC745C"/>
    <w:rsid w:val="00CD03A5"/>
    <w:rsid w:val="00CD05A5"/>
    <w:rsid w:val="00CD0A3E"/>
    <w:rsid w:val="00CD0CFD"/>
    <w:rsid w:val="00CD1810"/>
    <w:rsid w:val="00CD1C6F"/>
    <w:rsid w:val="00CD1F65"/>
    <w:rsid w:val="00CD2247"/>
    <w:rsid w:val="00CD251C"/>
    <w:rsid w:val="00CD26FC"/>
    <w:rsid w:val="00CD27AB"/>
    <w:rsid w:val="00CD2E42"/>
    <w:rsid w:val="00CD33E0"/>
    <w:rsid w:val="00CD39B3"/>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155E"/>
    <w:rsid w:val="00D115DC"/>
    <w:rsid w:val="00D11979"/>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D5"/>
    <w:rsid w:val="00D723F1"/>
    <w:rsid w:val="00D725F2"/>
    <w:rsid w:val="00D728E8"/>
    <w:rsid w:val="00D72B31"/>
    <w:rsid w:val="00D72B38"/>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80371"/>
    <w:rsid w:val="00D804F4"/>
    <w:rsid w:val="00D80535"/>
    <w:rsid w:val="00D811A5"/>
    <w:rsid w:val="00D81519"/>
    <w:rsid w:val="00D819A1"/>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428F"/>
    <w:rsid w:val="00D943DB"/>
    <w:rsid w:val="00D944A4"/>
    <w:rsid w:val="00D944E5"/>
    <w:rsid w:val="00D95529"/>
    <w:rsid w:val="00D958BA"/>
    <w:rsid w:val="00D95BDA"/>
    <w:rsid w:val="00D95D65"/>
    <w:rsid w:val="00D9647D"/>
    <w:rsid w:val="00D96661"/>
    <w:rsid w:val="00D9694F"/>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122"/>
    <w:rsid w:val="00DC71F3"/>
    <w:rsid w:val="00DC721D"/>
    <w:rsid w:val="00DC730A"/>
    <w:rsid w:val="00DC7607"/>
    <w:rsid w:val="00DC7823"/>
    <w:rsid w:val="00DC7A75"/>
    <w:rsid w:val="00DD02D9"/>
    <w:rsid w:val="00DD072B"/>
    <w:rsid w:val="00DD0975"/>
    <w:rsid w:val="00DD0A4E"/>
    <w:rsid w:val="00DD0C49"/>
    <w:rsid w:val="00DD1A90"/>
    <w:rsid w:val="00DD1B29"/>
    <w:rsid w:val="00DD1D89"/>
    <w:rsid w:val="00DD1E4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611"/>
    <w:rsid w:val="00DE36C8"/>
    <w:rsid w:val="00DE38E4"/>
    <w:rsid w:val="00DE4529"/>
    <w:rsid w:val="00DE49E8"/>
    <w:rsid w:val="00DE5108"/>
    <w:rsid w:val="00DE51F7"/>
    <w:rsid w:val="00DE5748"/>
    <w:rsid w:val="00DE57A4"/>
    <w:rsid w:val="00DE593B"/>
    <w:rsid w:val="00DE675B"/>
    <w:rsid w:val="00DE6A4A"/>
    <w:rsid w:val="00DE6A78"/>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1032D"/>
    <w:rsid w:val="00E10C2A"/>
    <w:rsid w:val="00E10EA8"/>
    <w:rsid w:val="00E11691"/>
    <w:rsid w:val="00E11A18"/>
    <w:rsid w:val="00E12037"/>
    <w:rsid w:val="00E1204D"/>
    <w:rsid w:val="00E1204F"/>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B"/>
    <w:rsid w:val="00E4540E"/>
    <w:rsid w:val="00E45901"/>
    <w:rsid w:val="00E45AD0"/>
    <w:rsid w:val="00E45AF3"/>
    <w:rsid w:val="00E45C88"/>
    <w:rsid w:val="00E45C9F"/>
    <w:rsid w:val="00E45FE5"/>
    <w:rsid w:val="00E46155"/>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EAF"/>
    <w:rsid w:val="00E60FDC"/>
    <w:rsid w:val="00E61303"/>
    <w:rsid w:val="00E61946"/>
    <w:rsid w:val="00E619D3"/>
    <w:rsid w:val="00E61CB0"/>
    <w:rsid w:val="00E62296"/>
    <w:rsid w:val="00E624EB"/>
    <w:rsid w:val="00E62D38"/>
    <w:rsid w:val="00E630ED"/>
    <w:rsid w:val="00E6310B"/>
    <w:rsid w:val="00E63308"/>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550B"/>
    <w:rsid w:val="00E75676"/>
    <w:rsid w:val="00E758A4"/>
    <w:rsid w:val="00E75AB7"/>
    <w:rsid w:val="00E75ECB"/>
    <w:rsid w:val="00E7609A"/>
    <w:rsid w:val="00E760B1"/>
    <w:rsid w:val="00E7680E"/>
    <w:rsid w:val="00E77766"/>
    <w:rsid w:val="00E80258"/>
    <w:rsid w:val="00E807C9"/>
    <w:rsid w:val="00E808BD"/>
    <w:rsid w:val="00E809C9"/>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63A"/>
    <w:rsid w:val="00EA08A4"/>
    <w:rsid w:val="00EA0959"/>
    <w:rsid w:val="00EA0C0A"/>
    <w:rsid w:val="00EA11BD"/>
    <w:rsid w:val="00EA193B"/>
    <w:rsid w:val="00EA1A62"/>
    <w:rsid w:val="00EA1D33"/>
    <w:rsid w:val="00EA2853"/>
    <w:rsid w:val="00EA2D5A"/>
    <w:rsid w:val="00EA3354"/>
    <w:rsid w:val="00EA3ED8"/>
    <w:rsid w:val="00EA40AF"/>
    <w:rsid w:val="00EA41AB"/>
    <w:rsid w:val="00EA4523"/>
    <w:rsid w:val="00EA4662"/>
    <w:rsid w:val="00EA4735"/>
    <w:rsid w:val="00EA5189"/>
    <w:rsid w:val="00EA5248"/>
    <w:rsid w:val="00EA525C"/>
    <w:rsid w:val="00EA5638"/>
    <w:rsid w:val="00EA5709"/>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6EF9"/>
    <w:rsid w:val="00EB7724"/>
    <w:rsid w:val="00EB7905"/>
    <w:rsid w:val="00EB7F40"/>
    <w:rsid w:val="00EC06DC"/>
    <w:rsid w:val="00EC079A"/>
    <w:rsid w:val="00EC12E6"/>
    <w:rsid w:val="00EC1486"/>
    <w:rsid w:val="00EC14BB"/>
    <w:rsid w:val="00EC1588"/>
    <w:rsid w:val="00EC1600"/>
    <w:rsid w:val="00EC179A"/>
    <w:rsid w:val="00EC1976"/>
    <w:rsid w:val="00EC1CC8"/>
    <w:rsid w:val="00EC1EEA"/>
    <w:rsid w:val="00EC1FC5"/>
    <w:rsid w:val="00EC2062"/>
    <w:rsid w:val="00EC232F"/>
    <w:rsid w:val="00EC252A"/>
    <w:rsid w:val="00EC387B"/>
    <w:rsid w:val="00EC3957"/>
    <w:rsid w:val="00EC3FCA"/>
    <w:rsid w:val="00EC4474"/>
    <w:rsid w:val="00EC45D4"/>
    <w:rsid w:val="00EC469F"/>
    <w:rsid w:val="00EC46A9"/>
    <w:rsid w:val="00EC4828"/>
    <w:rsid w:val="00EC505B"/>
    <w:rsid w:val="00EC553E"/>
    <w:rsid w:val="00EC5629"/>
    <w:rsid w:val="00EC5675"/>
    <w:rsid w:val="00EC58FA"/>
    <w:rsid w:val="00EC5B5B"/>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B50"/>
    <w:rsid w:val="00EF5D59"/>
    <w:rsid w:val="00EF6AC7"/>
    <w:rsid w:val="00EF6B97"/>
    <w:rsid w:val="00EF730A"/>
    <w:rsid w:val="00EF7409"/>
    <w:rsid w:val="00EF76DF"/>
    <w:rsid w:val="00F00234"/>
    <w:rsid w:val="00F002B5"/>
    <w:rsid w:val="00F00627"/>
    <w:rsid w:val="00F006AE"/>
    <w:rsid w:val="00F00ED8"/>
    <w:rsid w:val="00F010AB"/>
    <w:rsid w:val="00F01A3A"/>
    <w:rsid w:val="00F020DF"/>
    <w:rsid w:val="00F022FE"/>
    <w:rsid w:val="00F027A3"/>
    <w:rsid w:val="00F027F1"/>
    <w:rsid w:val="00F02C2D"/>
    <w:rsid w:val="00F03BB1"/>
    <w:rsid w:val="00F03FAF"/>
    <w:rsid w:val="00F045ED"/>
    <w:rsid w:val="00F04A90"/>
    <w:rsid w:val="00F04B4F"/>
    <w:rsid w:val="00F04C1C"/>
    <w:rsid w:val="00F054A8"/>
    <w:rsid w:val="00F05775"/>
    <w:rsid w:val="00F057AB"/>
    <w:rsid w:val="00F05AAF"/>
    <w:rsid w:val="00F05EF1"/>
    <w:rsid w:val="00F063B8"/>
    <w:rsid w:val="00F063F9"/>
    <w:rsid w:val="00F064C1"/>
    <w:rsid w:val="00F065E3"/>
    <w:rsid w:val="00F06841"/>
    <w:rsid w:val="00F068B0"/>
    <w:rsid w:val="00F068C8"/>
    <w:rsid w:val="00F06B66"/>
    <w:rsid w:val="00F06F47"/>
    <w:rsid w:val="00F07009"/>
    <w:rsid w:val="00F075CE"/>
    <w:rsid w:val="00F07608"/>
    <w:rsid w:val="00F07638"/>
    <w:rsid w:val="00F07E90"/>
    <w:rsid w:val="00F100F0"/>
    <w:rsid w:val="00F102DF"/>
    <w:rsid w:val="00F10652"/>
    <w:rsid w:val="00F1094F"/>
    <w:rsid w:val="00F10971"/>
    <w:rsid w:val="00F110DB"/>
    <w:rsid w:val="00F1138D"/>
    <w:rsid w:val="00F113B2"/>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C58"/>
    <w:rsid w:val="00F14EAF"/>
    <w:rsid w:val="00F14F57"/>
    <w:rsid w:val="00F1506E"/>
    <w:rsid w:val="00F1530A"/>
    <w:rsid w:val="00F15AA2"/>
    <w:rsid w:val="00F15C7C"/>
    <w:rsid w:val="00F165A2"/>
    <w:rsid w:val="00F16A48"/>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77"/>
    <w:rsid w:val="00F60DC2"/>
    <w:rsid w:val="00F60E2F"/>
    <w:rsid w:val="00F60F52"/>
    <w:rsid w:val="00F6139C"/>
    <w:rsid w:val="00F618D9"/>
    <w:rsid w:val="00F61CB6"/>
    <w:rsid w:val="00F61F7C"/>
    <w:rsid w:val="00F62514"/>
    <w:rsid w:val="00F6282A"/>
    <w:rsid w:val="00F62DD9"/>
    <w:rsid w:val="00F62E13"/>
    <w:rsid w:val="00F632AD"/>
    <w:rsid w:val="00F6359C"/>
    <w:rsid w:val="00F639BD"/>
    <w:rsid w:val="00F63B17"/>
    <w:rsid w:val="00F63D53"/>
    <w:rsid w:val="00F641C0"/>
    <w:rsid w:val="00F642A0"/>
    <w:rsid w:val="00F64453"/>
    <w:rsid w:val="00F644AE"/>
    <w:rsid w:val="00F649D6"/>
    <w:rsid w:val="00F64BED"/>
    <w:rsid w:val="00F64E71"/>
    <w:rsid w:val="00F65182"/>
    <w:rsid w:val="00F653BF"/>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536D"/>
    <w:rsid w:val="00F7692F"/>
    <w:rsid w:val="00F76D47"/>
    <w:rsid w:val="00F76FC4"/>
    <w:rsid w:val="00F770A4"/>
    <w:rsid w:val="00F774AE"/>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E37"/>
    <w:rsid w:val="00FC24A1"/>
    <w:rsid w:val="00FC26BF"/>
    <w:rsid w:val="00FC27DB"/>
    <w:rsid w:val="00FC2D0E"/>
    <w:rsid w:val="00FC2E2A"/>
    <w:rsid w:val="00FC30D1"/>
    <w:rsid w:val="00FC3355"/>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B0C"/>
    <w:rsid w:val="00FD1B74"/>
    <w:rsid w:val="00FD1BE0"/>
    <w:rsid w:val="00FD1E91"/>
    <w:rsid w:val="00FD2226"/>
    <w:rsid w:val="00FD25C5"/>
    <w:rsid w:val="00FD260E"/>
    <w:rsid w:val="00FD276E"/>
    <w:rsid w:val="00FD29B6"/>
    <w:rsid w:val="00FD2AB2"/>
    <w:rsid w:val="00FD329D"/>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8EC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263890-AA45-4C04-A160-57D7B2C7E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2907</Words>
  <Characters>16572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CATT-mjh</cp:lastModifiedBy>
  <cp:revision>3</cp:revision>
  <dcterms:created xsi:type="dcterms:W3CDTF">2023-05-12T02:30:00Z</dcterms:created>
  <dcterms:modified xsi:type="dcterms:W3CDTF">2023-05-12T06:45:00Z</dcterms:modified>
</cp:coreProperties>
</file>